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C2553" w14:textId="1887CA28" w:rsidR="00871BB7" w:rsidRDefault="00AB3DC5" w:rsidP="00230769">
      <w:pPr>
        <w:pStyle w:val="Heading1"/>
      </w:pPr>
      <w:r w:rsidRPr="00230769">
        <w:t xml:space="preserve">SECTION </w:t>
      </w:r>
      <w:r w:rsidR="00E822CF">
        <w:t>3</w:t>
      </w:r>
      <w:r w:rsidRPr="00230769">
        <w:t xml:space="preserve">: </w:t>
      </w:r>
      <w:r w:rsidR="00E822CF">
        <w:t>POLICIES</w:t>
      </w:r>
    </w:p>
    <w:p w14:paraId="2C631090" w14:textId="1A9A27FA" w:rsidR="008457B3" w:rsidRDefault="008457B3" w:rsidP="008457B3">
      <w:pPr>
        <w:pStyle w:val="Heading2"/>
      </w:pPr>
      <w:r>
        <w:t>Development Policies</w:t>
      </w:r>
    </w:p>
    <w:p w14:paraId="4ABCB17C" w14:textId="77777777" w:rsidR="008457B3" w:rsidRDefault="008457B3" w:rsidP="00AD0296">
      <w:pPr>
        <w:pStyle w:val="Heading3"/>
      </w:pPr>
      <w:r>
        <w:t xml:space="preserve">Policy 1: </w:t>
      </w:r>
    </w:p>
    <w:p w14:paraId="43F1CAC2" w14:textId="77777777" w:rsidR="008457B3" w:rsidRPr="008457B3" w:rsidRDefault="008457B3" w:rsidP="00AD0296">
      <w:pPr>
        <w:pStyle w:val="Heading4"/>
      </w:pPr>
      <w:r w:rsidRPr="008457B3">
        <w:t>Restore, revitalize, and redevelop deteriorated and underutilized waterfront areas for commercial, industrial, cultural, recreational, and other compatible uses.</w:t>
      </w:r>
    </w:p>
    <w:p w14:paraId="2DFC5B6E" w14:textId="77777777" w:rsidR="008457B3" w:rsidRPr="008457B3" w:rsidRDefault="008457B3" w:rsidP="008457B3">
      <w:pPr>
        <w:rPr>
          <w:u w:val="single"/>
        </w:rPr>
      </w:pPr>
      <w:r w:rsidRPr="008457B3">
        <w:rPr>
          <w:u w:val="single"/>
        </w:rPr>
        <w:t xml:space="preserve">Explanation for Policy: </w:t>
      </w:r>
    </w:p>
    <w:p w14:paraId="454C5477" w14:textId="77777777" w:rsidR="008457B3" w:rsidRDefault="008457B3" w:rsidP="008457B3">
      <w:r>
        <w:t xml:space="preserve">State and local agencies must ensure that their actions further the revitalization of urban </w:t>
      </w:r>
      <w:proofErr w:type="gramStart"/>
      <w:r>
        <w:t>waterfront  areas</w:t>
      </w:r>
      <w:proofErr w:type="gramEnd"/>
      <w:r>
        <w:t xml:space="preserve">. The transfer and purchase of property; the construction of a new office building, highway or park; the provision of tax incentives to businesses; and establishment of enterprise zones, are all examples of governmental means for spurring economic growth. When any such action or similar action is proposed, it must be analyzed to determine if the action would contribute to or adversely affect a waterfront revitalization effort. </w:t>
      </w:r>
    </w:p>
    <w:p w14:paraId="26FC608A" w14:textId="0D80B9ED" w:rsidR="008457B3" w:rsidRDefault="008457B3" w:rsidP="008457B3">
      <w:r>
        <w:t xml:space="preserve">It must be recognized that revitalization of once dynamic waterfront areas is one of the most effective means of encouraging economic growth in the State, without consuming valuable open space outside of these waterfront areas. Waterfront redevelopment is also one of the most effective means of rejuvenating or at least stabilizing residential and commercial districts adjacent to the redevelopment area.  </w:t>
      </w:r>
    </w:p>
    <w:p w14:paraId="1043D73B" w14:textId="77777777" w:rsidR="008457B3" w:rsidRPr="008457B3" w:rsidRDefault="008457B3" w:rsidP="008457B3">
      <w:r w:rsidRPr="008457B3">
        <w:t xml:space="preserve">In responding to this policy, several other policies must be considered: (1) Uses requiring a location abutting the waterfront must be given priority in any redevelopment effort. (Refer to Policy 2 for the means to effectuate this priority); (2) As explained in Policy 5, one reason for revitalizing previously dynamic waterfront areas is that the costs for providing basic services to such areas is frequently less than providing new services to areas not previously developed; (3) The likelihood for successfully simplifying permit procedures and easing certain requirements (Policy 6) will be increased if a discrete area and not the entire urban waterfront is the focus for this effort. In turn, ease in obtaining permits should increase developers' interest </w:t>
      </w:r>
      <w:proofErr w:type="gramStart"/>
      <w:r w:rsidRPr="008457B3">
        <w:t>to invest</w:t>
      </w:r>
      <w:proofErr w:type="gramEnd"/>
      <w:r w:rsidRPr="008457B3">
        <w:t xml:space="preserve"> in these areas. Further, once this concentrated effort has succeeded, stabilization and revitalization of surrounding areas is more likely to occur. </w:t>
      </w:r>
    </w:p>
    <w:p w14:paraId="15A4A2D7" w14:textId="77777777" w:rsidR="008457B3" w:rsidRPr="008457B3" w:rsidRDefault="008457B3" w:rsidP="008457B3">
      <w:r w:rsidRPr="008457B3">
        <w:t>Local governments through waterfront revitalization programs have the primary responsibility for implementing this policy. Though local waterfront revitalization programs need not be limited to redevelopment, local governments are urged to identify areas as suitable for redevelopment and establish and enforce redevelopment programs.</w:t>
      </w:r>
    </w:p>
    <w:p w14:paraId="6807D29E" w14:textId="77777777" w:rsidR="008457B3" w:rsidRPr="008457B3" w:rsidRDefault="008457B3" w:rsidP="008457B3">
      <w:pPr>
        <w:numPr>
          <w:ilvl w:val="0"/>
          <w:numId w:val="5"/>
        </w:numPr>
      </w:pPr>
      <w:r w:rsidRPr="008457B3">
        <w:t>When a State or local action is proposed to take place in an urban waterfront area regarded as suitable for redevelopment, the following guidelines will be used:</w:t>
      </w:r>
    </w:p>
    <w:p w14:paraId="0F27E04D" w14:textId="77777777" w:rsidR="008457B3" w:rsidRPr="008457B3" w:rsidRDefault="008457B3" w:rsidP="008457B3">
      <w:pPr>
        <w:numPr>
          <w:ilvl w:val="1"/>
          <w:numId w:val="5"/>
        </w:numPr>
      </w:pPr>
      <w:r w:rsidRPr="008457B3">
        <w:t xml:space="preserve">Priority should be given to uses which are dependent on a location adjacent to the </w:t>
      </w:r>
      <w:proofErr w:type="gramStart"/>
      <w:r w:rsidRPr="008457B3">
        <w:t>water;</w:t>
      </w:r>
      <w:proofErr w:type="gramEnd"/>
    </w:p>
    <w:p w14:paraId="07D4A8D7" w14:textId="77777777" w:rsidR="008457B3" w:rsidRPr="008457B3" w:rsidRDefault="008457B3" w:rsidP="008457B3">
      <w:pPr>
        <w:numPr>
          <w:ilvl w:val="1"/>
          <w:numId w:val="5"/>
        </w:numPr>
      </w:pPr>
      <w:r w:rsidRPr="008457B3">
        <w:lastRenderedPageBreak/>
        <w:t xml:space="preserve">The action should enhance existing and anticipated uses. For example, a new highway should be designed and constructed </w:t>
      </w:r>
      <w:proofErr w:type="gramStart"/>
      <w:r w:rsidRPr="008457B3">
        <w:t>so as to</w:t>
      </w:r>
      <w:proofErr w:type="gramEnd"/>
      <w:r w:rsidRPr="008457B3">
        <w:t xml:space="preserve"> serve the potential access needs </w:t>
      </w:r>
      <w:proofErr w:type="gramStart"/>
      <w:r w:rsidRPr="008457B3">
        <w:t>for  desirable</w:t>
      </w:r>
      <w:proofErr w:type="gramEnd"/>
      <w:r w:rsidRPr="008457B3">
        <w:t xml:space="preserve"> industrial </w:t>
      </w:r>
      <w:proofErr w:type="gramStart"/>
      <w:r w:rsidRPr="008457B3">
        <w:t>development;</w:t>
      </w:r>
      <w:proofErr w:type="gramEnd"/>
    </w:p>
    <w:p w14:paraId="045E02CC" w14:textId="77777777" w:rsidR="008457B3" w:rsidRPr="008457B3" w:rsidRDefault="008457B3" w:rsidP="008457B3">
      <w:pPr>
        <w:numPr>
          <w:ilvl w:val="1"/>
          <w:numId w:val="5"/>
        </w:numPr>
      </w:pPr>
      <w:r w:rsidRPr="008457B3">
        <w:t xml:space="preserve">The action should serve as a catalyst to private investment in the </w:t>
      </w:r>
      <w:proofErr w:type="gramStart"/>
      <w:r w:rsidRPr="008457B3">
        <w:t>area;</w:t>
      </w:r>
      <w:proofErr w:type="gramEnd"/>
    </w:p>
    <w:p w14:paraId="259DF28D" w14:textId="77777777" w:rsidR="008457B3" w:rsidRPr="008457B3" w:rsidRDefault="008457B3" w:rsidP="008457B3">
      <w:pPr>
        <w:numPr>
          <w:ilvl w:val="1"/>
          <w:numId w:val="5"/>
        </w:numPr>
      </w:pPr>
      <w:r w:rsidRPr="008457B3">
        <w:t xml:space="preserve">The action should improve the deteriorated condition of a site and, at a minimum, must not cause further deterioration. For example, a building could not be </w:t>
      </w:r>
      <w:proofErr w:type="gramStart"/>
      <w:r w:rsidRPr="008457B3">
        <w:t>abandoned  without</w:t>
      </w:r>
      <w:proofErr w:type="gramEnd"/>
      <w:r w:rsidRPr="008457B3">
        <w:t xml:space="preserve"> protecting it against vandalism and/or structural </w:t>
      </w:r>
      <w:proofErr w:type="gramStart"/>
      <w:r w:rsidRPr="008457B3">
        <w:t>decline;</w:t>
      </w:r>
      <w:proofErr w:type="gramEnd"/>
    </w:p>
    <w:p w14:paraId="376EC5AB" w14:textId="77777777" w:rsidR="008457B3" w:rsidRPr="008457B3" w:rsidRDefault="008457B3" w:rsidP="008457B3">
      <w:pPr>
        <w:numPr>
          <w:ilvl w:val="1"/>
          <w:numId w:val="5"/>
        </w:numPr>
      </w:pPr>
      <w:r w:rsidRPr="008457B3">
        <w:t xml:space="preserve">The action must lead to </w:t>
      </w:r>
      <w:proofErr w:type="gramStart"/>
      <w:r w:rsidRPr="008457B3">
        <w:t>development</w:t>
      </w:r>
      <w:proofErr w:type="gramEnd"/>
      <w:r w:rsidRPr="008457B3">
        <w:t xml:space="preserve"> which is compatible with the character of </w:t>
      </w:r>
      <w:proofErr w:type="gramStart"/>
      <w:r w:rsidRPr="008457B3">
        <w:t>the  area</w:t>
      </w:r>
      <w:proofErr w:type="gramEnd"/>
      <w:r w:rsidRPr="008457B3">
        <w:t xml:space="preserve">, with consideration given to scale, architectural style, density, and intensity of </w:t>
      </w:r>
      <w:proofErr w:type="gramStart"/>
      <w:r w:rsidRPr="008457B3">
        <w:t>use;</w:t>
      </w:r>
      <w:proofErr w:type="gramEnd"/>
    </w:p>
    <w:p w14:paraId="2FA1FEAC" w14:textId="77777777" w:rsidR="008457B3" w:rsidRPr="008457B3" w:rsidRDefault="008457B3" w:rsidP="008457B3">
      <w:pPr>
        <w:numPr>
          <w:ilvl w:val="1"/>
          <w:numId w:val="5"/>
        </w:numPr>
      </w:pPr>
      <w:r w:rsidRPr="008457B3">
        <w:t xml:space="preserve">The action should have the potential to improve the existing economic base of </w:t>
      </w:r>
      <w:proofErr w:type="gramStart"/>
      <w:r w:rsidRPr="008457B3">
        <w:t>the  community</w:t>
      </w:r>
      <w:proofErr w:type="gramEnd"/>
      <w:r w:rsidRPr="008457B3">
        <w:t xml:space="preserve"> and, at a minimum, must not jeopardize this base. For example, </w:t>
      </w:r>
      <w:proofErr w:type="gramStart"/>
      <w:r w:rsidRPr="008457B3">
        <w:t>waterfront  development</w:t>
      </w:r>
      <w:proofErr w:type="gramEnd"/>
      <w:r w:rsidRPr="008457B3">
        <w:t xml:space="preserve"> meant to serve consumer needs would be inappropriate in an area </w:t>
      </w:r>
      <w:proofErr w:type="gramStart"/>
      <w:r w:rsidRPr="008457B3">
        <w:t>where  no</w:t>
      </w:r>
      <w:proofErr w:type="gramEnd"/>
      <w:r w:rsidRPr="008457B3">
        <w:t xml:space="preserve"> increased consumer </w:t>
      </w:r>
      <w:proofErr w:type="gramStart"/>
      <w:r w:rsidRPr="008457B3">
        <w:t>demands</w:t>
      </w:r>
      <w:proofErr w:type="gramEnd"/>
      <w:r w:rsidRPr="008457B3">
        <w:t xml:space="preserve"> </w:t>
      </w:r>
      <w:proofErr w:type="gramStart"/>
      <w:r w:rsidRPr="008457B3">
        <w:t>is</w:t>
      </w:r>
      <w:proofErr w:type="gramEnd"/>
      <w:r w:rsidRPr="008457B3">
        <w:t xml:space="preserve"> expected and existing development is </w:t>
      </w:r>
      <w:proofErr w:type="gramStart"/>
      <w:r w:rsidRPr="008457B3">
        <w:t>already  meeting</w:t>
      </w:r>
      <w:proofErr w:type="gramEnd"/>
      <w:r w:rsidRPr="008457B3">
        <w:t xml:space="preserve"> </w:t>
      </w:r>
      <w:proofErr w:type="gramStart"/>
      <w:r w:rsidRPr="008457B3">
        <w:t>demand;</w:t>
      </w:r>
      <w:proofErr w:type="gramEnd"/>
    </w:p>
    <w:p w14:paraId="74B3E63F" w14:textId="77777777" w:rsidR="008457B3" w:rsidRPr="008457B3" w:rsidRDefault="008457B3" w:rsidP="008457B3">
      <w:pPr>
        <w:numPr>
          <w:ilvl w:val="1"/>
          <w:numId w:val="5"/>
        </w:numPr>
      </w:pPr>
      <w:r w:rsidRPr="008457B3">
        <w:t xml:space="preserve">The action should improve adjacent and upland views of the water, and, </w:t>
      </w:r>
      <w:proofErr w:type="gramStart"/>
      <w:r w:rsidRPr="008457B3">
        <w:t>at</w:t>
      </w:r>
      <w:proofErr w:type="gramEnd"/>
      <w:r w:rsidRPr="008457B3">
        <w:t xml:space="preserve"> a minimum, must not affect these views in an insensitive </w:t>
      </w:r>
      <w:proofErr w:type="gramStart"/>
      <w:r w:rsidRPr="008457B3">
        <w:t>manner;</w:t>
      </w:r>
      <w:proofErr w:type="gramEnd"/>
    </w:p>
    <w:p w14:paraId="3494EFF4" w14:textId="77777777" w:rsidR="008457B3" w:rsidRPr="008457B3" w:rsidRDefault="008457B3" w:rsidP="008457B3">
      <w:pPr>
        <w:numPr>
          <w:ilvl w:val="1"/>
          <w:numId w:val="5"/>
        </w:numPr>
      </w:pPr>
      <w:r w:rsidRPr="008457B3">
        <w:t>The action should have the potential to improve the potential for multiple uses of the site.</w:t>
      </w:r>
    </w:p>
    <w:p w14:paraId="50C6413A" w14:textId="77777777" w:rsidR="008457B3" w:rsidRPr="008457B3" w:rsidRDefault="008457B3" w:rsidP="008457B3">
      <w:pPr>
        <w:numPr>
          <w:ilvl w:val="0"/>
          <w:numId w:val="5"/>
        </w:numPr>
      </w:pPr>
      <w:r w:rsidRPr="008457B3">
        <w:t xml:space="preserve">If a State or local action is proposed to take place outside of a given deteriorated, underutilized urban waterfront area suitable for redevelopment, and is either within the relevant </w:t>
      </w:r>
      <w:proofErr w:type="gramStart"/>
      <w:r w:rsidRPr="008457B3">
        <w:t>community  or</w:t>
      </w:r>
      <w:proofErr w:type="gramEnd"/>
      <w:r w:rsidRPr="008457B3">
        <w:t xml:space="preserve"> adjacent waterfront community, the agency proposing the action must first determine if it </w:t>
      </w:r>
      <w:proofErr w:type="gramStart"/>
      <w:r w:rsidRPr="008457B3">
        <w:t>is  feasible</w:t>
      </w:r>
      <w:proofErr w:type="gramEnd"/>
      <w:r w:rsidRPr="008457B3">
        <w:t xml:space="preserve"> to take the action within the deteriorated, underutilized urban waterfront area in question. If such an action is feasible, the agency should </w:t>
      </w:r>
      <w:proofErr w:type="gramStart"/>
      <w:r w:rsidRPr="008457B3">
        <w:t>give strong consideration to</w:t>
      </w:r>
      <w:proofErr w:type="gramEnd"/>
      <w:r w:rsidRPr="008457B3">
        <w:t xml:space="preserve"> taking </w:t>
      </w:r>
      <w:proofErr w:type="gramStart"/>
      <w:r w:rsidRPr="008457B3">
        <w:t>the  action</w:t>
      </w:r>
      <w:proofErr w:type="gramEnd"/>
      <w:r w:rsidRPr="008457B3">
        <w:t xml:space="preserve"> in that area. </w:t>
      </w:r>
      <w:proofErr w:type="gramStart"/>
      <w:r w:rsidRPr="008457B3">
        <w:t>If</w:t>
      </w:r>
      <w:proofErr w:type="gramEnd"/>
      <w:r w:rsidRPr="008457B3">
        <w:t xml:space="preserve"> not feasible, the agency must take the appropriate steps to ensure that the action does not cause further deterioration </w:t>
      </w:r>
      <w:proofErr w:type="gramStart"/>
      <w:r w:rsidRPr="008457B3">
        <w:t>of</w:t>
      </w:r>
      <w:proofErr w:type="gramEnd"/>
      <w:r w:rsidRPr="008457B3">
        <w:t xml:space="preserve"> that area.</w:t>
      </w:r>
    </w:p>
    <w:p w14:paraId="1E697305" w14:textId="2307D1CD" w:rsidR="008457B3" w:rsidRDefault="008457B3" w:rsidP="008457B3">
      <w:r w:rsidRPr="008457B3">
        <w:t>To enhance community character and maintain the quality of the natural and man-made environments of the waterfront revitalization area, potential adverse impacts on existing development, physical environments, and economic factors should be addressed and mitigated. Development requirements should reflect existing site characteristics, limit the disturbance of land and water, and foster visual compatibility of development with surrounding areas.</w:t>
      </w:r>
    </w:p>
    <w:p w14:paraId="5C250705" w14:textId="77777777" w:rsidR="008457B3" w:rsidRPr="008457B3" w:rsidRDefault="008457B3" w:rsidP="00AD0296">
      <w:pPr>
        <w:pStyle w:val="Heading3"/>
      </w:pPr>
      <w:r w:rsidRPr="008457B3">
        <w:t xml:space="preserve">Policy 2: </w:t>
      </w:r>
    </w:p>
    <w:p w14:paraId="138B3A03" w14:textId="77777777" w:rsidR="008457B3" w:rsidRPr="008457B3" w:rsidRDefault="008457B3" w:rsidP="00AD0296">
      <w:pPr>
        <w:pStyle w:val="Heading4"/>
      </w:pPr>
      <w:r w:rsidRPr="008457B3">
        <w:t>Facilitate the siting of water-dependent uses and facilities on or adjacent to inland waterways.</w:t>
      </w:r>
    </w:p>
    <w:p w14:paraId="5F3D4DD8" w14:textId="77777777" w:rsidR="008457B3" w:rsidRPr="008457B3" w:rsidRDefault="008457B3" w:rsidP="008457B3">
      <w:r w:rsidRPr="008457B3">
        <w:rPr>
          <w:u w:val="single"/>
        </w:rPr>
        <w:t>Explanation for Policy 2 &amp; 2a</w:t>
      </w:r>
      <w:r w:rsidRPr="008457B3">
        <w:t xml:space="preserve">: </w:t>
      </w:r>
    </w:p>
    <w:p w14:paraId="4DE03F9E" w14:textId="77777777" w:rsidR="008457B3" w:rsidRPr="008457B3" w:rsidRDefault="008457B3" w:rsidP="008457B3">
      <w:r w:rsidRPr="008457B3">
        <w:t xml:space="preserve">There is a finite amount of waterfront space suitable for development purposes. Consequently, while the demand for any given piece of property will fluctuate in response to varying economic and social conditions, </w:t>
      </w:r>
      <w:r w:rsidRPr="008457B3">
        <w:lastRenderedPageBreak/>
        <w:t>on a statewide basis, the only reasonable expectation is that long-term demand for waterfront space will intensify.</w:t>
      </w:r>
    </w:p>
    <w:p w14:paraId="2EF57CAC" w14:textId="77777777" w:rsidR="008457B3" w:rsidRPr="008457B3" w:rsidRDefault="008457B3" w:rsidP="008457B3">
      <w:r w:rsidRPr="008457B3">
        <w:t xml:space="preserve">The traditional method of land allocation, i.e., the real estate market, with or without local land use controls, offers little assurance that uses which require waterfront sites will, in fact, have access to the State’s inland waterways. To ensure that such "water-dependent" uses can continue to be accommodated within </w:t>
      </w:r>
      <w:proofErr w:type="gramStart"/>
      <w:r w:rsidRPr="008457B3">
        <w:t>the State,</w:t>
      </w:r>
      <w:proofErr w:type="gramEnd"/>
      <w:r w:rsidRPr="008457B3">
        <w:t xml:space="preserve"> State agencies will avoid undertaking, funding, or approving non-water-dependent uses when such uses would preempt the reasonably foreseeable development of water dependent uses; furthermore, agencies will utilize appropriate existing programs to encourage water dependent activities.</w:t>
      </w:r>
    </w:p>
    <w:p w14:paraId="1ABC9805" w14:textId="77777777" w:rsidR="008457B3" w:rsidRPr="008457B3" w:rsidRDefault="008457B3" w:rsidP="008457B3">
      <w:proofErr w:type="gramStart"/>
      <w:r w:rsidRPr="008457B3">
        <w:t>Water dependent</w:t>
      </w:r>
      <w:proofErr w:type="gramEnd"/>
      <w:r w:rsidRPr="008457B3">
        <w:t xml:space="preserve"> activities shall not be considered a private nuisance, provided such activities </w:t>
      </w:r>
      <w:proofErr w:type="gramStart"/>
      <w:r w:rsidRPr="008457B3">
        <w:t>were commenced</w:t>
      </w:r>
      <w:proofErr w:type="gramEnd"/>
      <w:r w:rsidRPr="008457B3">
        <w:t xml:space="preserve"> prior to the surrounding activities and have not been determined to be the cause of conditions dangerous to life or health and any disturbance to enjoyment of land and water has not materially increased.</w:t>
      </w:r>
    </w:p>
    <w:p w14:paraId="5020C0DF" w14:textId="77777777" w:rsidR="008457B3" w:rsidRPr="008457B3" w:rsidRDefault="008457B3" w:rsidP="008457B3">
      <w:proofErr w:type="gramStart"/>
      <w:r w:rsidRPr="008457B3">
        <w:t>A water</w:t>
      </w:r>
      <w:proofErr w:type="gramEnd"/>
      <w:r w:rsidRPr="008457B3">
        <w:t xml:space="preserve"> dependent use is an activity which can only be conducted on, in, over or adjacent to a water body because such activity requires direct access to that water body, and which involves, as an integral part of such activity, the use of the water.</w:t>
      </w:r>
    </w:p>
    <w:p w14:paraId="139408AD" w14:textId="77777777" w:rsidR="008457B3" w:rsidRPr="008457B3" w:rsidRDefault="008457B3" w:rsidP="008457B3">
      <w:r w:rsidRPr="008457B3">
        <w:t xml:space="preserve">The following uses and facilities are </w:t>
      </w:r>
      <w:proofErr w:type="gramStart"/>
      <w:r w:rsidRPr="008457B3">
        <w:t>considered as</w:t>
      </w:r>
      <w:proofErr w:type="gramEnd"/>
      <w:r w:rsidRPr="008457B3">
        <w:t xml:space="preserve"> water-dependent:</w:t>
      </w:r>
    </w:p>
    <w:p w14:paraId="311D8A46" w14:textId="77777777" w:rsidR="008457B3" w:rsidRPr="008457B3" w:rsidRDefault="008457B3" w:rsidP="008457B3">
      <w:pPr>
        <w:numPr>
          <w:ilvl w:val="0"/>
          <w:numId w:val="7"/>
        </w:numPr>
      </w:pPr>
      <w:r w:rsidRPr="008457B3">
        <w:t>Uses involved in the waterway/land transfer of goods (for example: docks, loading areas, pipelines, short-term storage facilities</w:t>
      </w:r>
      <w:proofErr w:type="gramStart"/>
      <w:r w:rsidRPr="008457B3">
        <w:t>);</w:t>
      </w:r>
      <w:proofErr w:type="gramEnd"/>
    </w:p>
    <w:p w14:paraId="554E6676" w14:textId="77777777" w:rsidR="008457B3" w:rsidRPr="008457B3" w:rsidRDefault="008457B3" w:rsidP="008457B3">
      <w:pPr>
        <w:numPr>
          <w:ilvl w:val="0"/>
          <w:numId w:val="7"/>
        </w:numPr>
      </w:pPr>
      <w:r w:rsidRPr="008457B3">
        <w:t>Structures needed for navigational purposes (for example: dams, locks, lighthouses</w:t>
      </w:r>
      <w:proofErr w:type="gramStart"/>
      <w:r w:rsidRPr="008457B3">
        <w:t>);</w:t>
      </w:r>
      <w:proofErr w:type="gramEnd"/>
    </w:p>
    <w:p w14:paraId="3BBD9E33" w14:textId="77777777" w:rsidR="008457B3" w:rsidRPr="008457B3" w:rsidRDefault="008457B3" w:rsidP="008457B3">
      <w:pPr>
        <w:numPr>
          <w:ilvl w:val="0"/>
          <w:numId w:val="7"/>
        </w:numPr>
      </w:pPr>
      <w:r w:rsidRPr="008457B3">
        <w:t>Flood and erosion protection structures (for example: breakwaters, bulkheads</w:t>
      </w:r>
      <w:proofErr w:type="gramStart"/>
      <w:r w:rsidRPr="008457B3">
        <w:t>);</w:t>
      </w:r>
      <w:proofErr w:type="gramEnd"/>
    </w:p>
    <w:p w14:paraId="746AE27E" w14:textId="77777777" w:rsidR="008457B3" w:rsidRPr="008457B3" w:rsidRDefault="008457B3" w:rsidP="008457B3">
      <w:pPr>
        <w:numPr>
          <w:ilvl w:val="0"/>
          <w:numId w:val="7"/>
        </w:numPr>
      </w:pPr>
      <w:r w:rsidRPr="008457B3">
        <w:t>Facilities needed to store and service boats and ships (for example: marinas, boat repair, boat construction yards</w:t>
      </w:r>
      <w:proofErr w:type="gramStart"/>
      <w:r w:rsidRPr="008457B3">
        <w:t>);</w:t>
      </w:r>
      <w:proofErr w:type="gramEnd"/>
      <w:r w:rsidRPr="008457B3">
        <w:t xml:space="preserve">  </w:t>
      </w:r>
    </w:p>
    <w:p w14:paraId="437FDF0E" w14:textId="77777777" w:rsidR="008457B3" w:rsidRPr="008457B3" w:rsidRDefault="008457B3" w:rsidP="008457B3">
      <w:pPr>
        <w:numPr>
          <w:ilvl w:val="0"/>
          <w:numId w:val="7"/>
        </w:numPr>
      </w:pPr>
      <w:r w:rsidRPr="008457B3">
        <w:t>Uses requiring large quantities of water for processing and cooling purposes (for example: hydroelectric power plants, fish processing plants, pumped storage power plants</w:t>
      </w:r>
      <w:proofErr w:type="gramStart"/>
      <w:r w:rsidRPr="008457B3">
        <w:t>);</w:t>
      </w:r>
      <w:proofErr w:type="gramEnd"/>
    </w:p>
    <w:p w14:paraId="1B9CE97D" w14:textId="77777777" w:rsidR="008457B3" w:rsidRPr="008457B3" w:rsidRDefault="008457B3" w:rsidP="008457B3">
      <w:pPr>
        <w:numPr>
          <w:ilvl w:val="0"/>
          <w:numId w:val="7"/>
        </w:numPr>
      </w:pPr>
      <w:r w:rsidRPr="008457B3">
        <w:t xml:space="preserve">Uses that </w:t>
      </w:r>
      <w:proofErr w:type="gramStart"/>
      <w:r w:rsidRPr="008457B3">
        <w:t>rely</w:t>
      </w:r>
      <w:proofErr w:type="gramEnd"/>
      <w:r w:rsidRPr="008457B3">
        <w:t xml:space="preserve"> heavily on the waterborne transportation of raw materials or products which are difficult to transport on land, thereby making it critical that a site near </w:t>
      </w:r>
      <w:proofErr w:type="gramStart"/>
      <w:r w:rsidRPr="008457B3">
        <w:t>to  shipping</w:t>
      </w:r>
      <w:proofErr w:type="gramEnd"/>
      <w:r w:rsidRPr="008457B3">
        <w:t xml:space="preserve"> facilities be obtained (for example: coal export facilities, cement </w:t>
      </w:r>
      <w:proofErr w:type="gramStart"/>
      <w:r w:rsidRPr="008457B3">
        <w:t>plants,  quarries);</w:t>
      </w:r>
      <w:proofErr w:type="gramEnd"/>
    </w:p>
    <w:p w14:paraId="6DB62C3C" w14:textId="77777777" w:rsidR="008457B3" w:rsidRPr="008457B3" w:rsidRDefault="008457B3" w:rsidP="008457B3">
      <w:pPr>
        <w:numPr>
          <w:ilvl w:val="0"/>
          <w:numId w:val="7"/>
        </w:numPr>
      </w:pPr>
      <w:r w:rsidRPr="008457B3">
        <w:t xml:space="preserve">Uses which operate under such severe time constraints that proximity to </w:t>
      </w:r>
      <w:proofErr w:type="gramStart"/>
      <w:r w:rsidRPr="008457B3">
        <w:t>shipping  facilities</w:t>
      </w:r>
      <w:proofErr w:type="gramEnd"/>
      <w:r w:rsidRPr="008457B3">
        <w:t xml:space="preserve"> become critical (for example: firms processing perishable foods</w:t>
      </w:r>
      <w:proofErr w:type="gramStart"/>
      <w:r w:rsidRPr="008457B3">
        <w:t>);</w:t>
      </w:r>
      <w:proofErr w:type="gramEnd"/>
    </w:p>
    <w:p w14:paraId="00CBF31C" w14:textId="77777777" w:rsidR="008457B3" w:rsidRPr="008457B3" w:rsidRDefault="008457B3" w:rsidP="008457B3">
      <w:pPr>
        <w:numPr>
          <w:ilvl w:val="0"/>
          <w:numId w:val="7"/>
        </w:numPr>
      </w:pPr>
      <w:r w:rsidRPr="008457B3">
        <w:t>Scientific/educational activities which, by their nature, require access to inland waterways (for example: certain meteorological and scientific activities</w:t>
      </w:r>
      <w:proofErr w:type="gramStart"/>
      <w:r w:rsidRPr="008457B3">
        <w:t>);</w:t>
      </w:r>
      <w:proofErr w:type="gramEnd"/>
      <w:r w:rsidRPr="008457B3">
        <w:t xml:space="preserve">  </w:t>
      </w:r>
    </w:p>
    <w:p w14:paraId="2B3A2FA5" w14:textId="77777777" w:rsidR="008457B3" w:rsidRPr="008457B3" w:rsidRDefault="008457B3" w:rsidP="008457B3">
      <w:pPr>
        <w:numPr>
          <w:ilvl w:val="0"/>
          <w:numId w:val="7"/>
        </w:numPr>
      </w:pPr>
      <w:r w:rsidRPr="008457B3">
        <w:t xml:space="preserve">Support facilities that are necessary for the successful functioning of permitted water-dependent uses (for example: parking lots, snack bars, first aid stations, short-term storage facilities). Though these uses </w:t>
      </w:r>
      <w:r w:rsidRPr="008457B3">
        <w:lastRenderedPageBreak/>
        <w:t>must be near the given water dependent use they should, as much as possible, be sited inland from the water dependent use rather than on the shore.</w:t>
      </w:r>
    </w:p>
    <w:p w14:paraId="7242A8CD" w14:textId="77777777" w:rsidR="008457B3" w:rsidRPr="008457B3" w:rsidRDefault="008457B3" w:rsidP="008457B3">
      <w:r w:rsidRPr="008457B3">
        <w:t xml:space="preserve">In addition to water dependent uses, those uses that are enhanced by a waterfront location should be encouraged to locate along the shore, though not at the expense of water dependent uses. A water- enhanced use is defined as a use or activity which does not require a location adjacent to or over inland waterways, but whose location on land adjacent to the shore adds to the public use and enjoyment of the water’s edge. Water enhanced uses are primarily recreational, cultural, retail, or entertainment uses. A restaurant that uses good site design to take advantage of a waterfront view is an example of a water-enhanced use. </w:t>
      </w:r>
    </w:p>
    <w:p w14:paraId="0252C058" w14:textId="77777777" w:rsidR="008457B3" w:rsidRPr="008457B3" w:rsidRDefault="008457B3" w:rsidP="008457B3">
      <w:r w:rsidRPr="008457B3">
        <w:t xml:space="preserve">If there is no immediate demand for a water dependent use </w:t>
      </w:r>
      <w:proofErr w:type="gramStart"/>
      <w:r w:rsidRPr="008457B3">
        <w:t>in a given</w:t>
      </w:r>
      <w:proofErr w:type="gramEnd"/>
      <w:r w:rsidRPr="008457B3">
        <w:t xml:space="preserve"> area but a future demand is reasonably foreseeable, temporary non-water dependent uses should be considered preferable to a non-water dependent or enhanced use that involves an irreversible or nearly irreversible commitment of land. Parking lots, passive recreational facilities, outdoor storage areas, and non-permanent structures are uses or facilities which would likely be considered as "temporary" non-water-dependent </w:t>
      </w:r>
      <w:proofErr w:type="gramStart"/>
      <w:r w:rsidRPr="008457B3">
        <w:t>uses..</w:t>
      </w:r>
      <w:proofErr w:type="gramEnd"/>
    </w:p>
    <w:p w14:paraId="3BA98F37" w14:textId="77777777" w:rsidR="008457B3" w:rsidRPr="008457B3" w:rsidRDefault="008457B3" w:rsidP="008457B3">
      <w:r w:rsidRPr="008457B3">
        <w:t>In the actual choice of sites where water-dependent uses will be encouraged and facilitated, the following guidelines should be used:</w:t>
      </w:r>
    </w:p>
    <w:p w14:paraId="72E80101" w14:textId="77777777" w:rsidR="008457B3" w:rsidRPr="008457B3" w:rsidRDefault="008457B3" w:rsidP="008457B3">
      <w:pPr>
        <w:numPr>
          <w:ilvl w:val="0"/>
          <w:numId w:val="8"/>
        </w:numPr>
      </w:pPr>
      <w:r w:rsidRPr="008457B3">
        <w:t xml:space="preserve">Competition for space - competition for space, or the potential for it, should be indicated before any given site is promoted for </w:t>
      </w:r>
      <w:proofErr w:type="gramStart"/>
      <w:r w:rsidRPr="008457B3">
        <w:t>water dependent</w:t>
      </w:r>
      <w:proofErr w:type="gramEnd"/>
      <w:r w:rsidRPr="008457B3">
        <w:t xml:space="preserve"> uses. The intent is to match water dependent uses with suitable locations and thereby reduce any conflicts between competing uses that might arise. Not just any site suitable for development should be chosen as a water dependent use area. The choice of a site should be made with some meaningful impact on the real estate market anticipated. The anticipated impact could either be one of increased protection to existing water dependent activities or else the encouragement of water dependent development.</w:t>
      </w:r>
    </w:p>
    <w:p w14:paraId="497B73E8" w14:textId="77777777" w:rsidR="008457B3" w:rsidRPr="008457B3" w:rsidRDefault="008457B3" w:rsidP="008457B3">
      <w:pPr>
        <w:numPr>
          <w:ilvl w:val="0"/>
          <w:numId w:val="8"/>
        </w:numPr>
      </w:pPr>
      <w:r w:rsidRPr="008457B3">
        <w:t>In-place facilities and services - most water dependent uses, if they are to function effectively, will require basic public facilities and services. In selecting appropriate areas for water-dependent uses, consideration should be given to the following factors:</w:t>
      </w:r>
    </w:p>
    <w:p w14:paraId="201A5E87" w14:textId="77777777" w:rsidR="008457B3" w:rsidRPr="008457B3" w:rsidRDefault="008457B3" w:rsidP="008457B3">
      <w:pPr>
        <w:numPr>
          <w:ilvl w:val="1"/>
          <w:numId w:val="8"/>
        </w:numPr>
      </w:pPr>
      <w:r w:rsidRPr="008457B3">
        <w:t xml:space="preserve">The availability of public sewers, public water lines and adequate power </w:t>
      </w:r>
      <w:proofErr w:type="gramStart"/>
      <w:r w:rsidRPr="008457B3">
        <w:t>supply;</w:t>
      </w:r>
      <w:proofErr w:type="gramEnd"/>
    </w:p>
    <w:p w14:paraId="2EA93351" w14:textId="77777777" w:rsidR="008457B3" w:rsidRPr="008457B3" w:rsidRDefault="008457B3" w:rsidP="008457B3">
      <w:pPr>
        <w:numPr>
          <w:ilvl w:val="1"/>
          <w:numId w:val="8"/>
        </w:numPr>
      </w:pPr>
      <w:r w:rsidRPr="008457B3">
        <w:t xml:space="preserve">Access to the area for trucks and rail, if heavy industry is to be accommodated; and  </w:t>
      </w:r>
    </w:p>
    <w:p w14:paraId="2C226ED6" w14:textId="77777777" w:rsidR="008457B3" w:rsidRPr="008457B3" w:rsidRDefault="008457B3" w:rsidP="008457B3">
      <w:pPr>
        <w:numPr>
          <w:ilvl w:val="1"/>
          <w:numId w:val="8"/>
        </w:numPr>
      </w:pPr>
      <w:r w:rsidRPr="008457B3">
        <w:t>Access to public transportation, if a high number of person trips are to be generated.</w:t>
      </w:r>
    </w:p>
    <w:p w14:paraId="4002DB5D" w14:textId="77777777" w:rsidR="008457B3" w:rsidRPr="008457B3" w:rsidRDefault="008457B3" w:rsidP="008457B3">
      <w:pPr>
        <w:numPr>
          <w:ilvl w:val="0"/>
          <w:numId w:val="8"/>
        </w:numPr>
      </w:pPr>
      <w:r w:rsidRPr="008457B3">
        <w:t xml:space="preserve">Access to navigational channels - if commercial shipping, commercial fishing, or recreational boating are planned, the locality should consider setting aside a site, </w:t>
      </w:r>
      <w:proofErr w:type="gramStart"/>
      <w:r w:rsidRPr="008457B3">
        <w:t>within  a</w:t>
      </w:r>
      <w:proofErr w:type="gramEnd"/>
      <w:r w:rsidRPr="008457B3">
        <w:t xml:space="preserve"> sheltered harbor, from which access to adequately sized navigation channels would </w:t>
      </w:r>
      <w:proofErr w:type="gramStart"/>
      <w:r w:rsidRPr="008457B3">
        <w:t>be  assured</w:t>
      </w:r>
      <w:proofErr w:type="gramEnd"/>
      <w:r w:rsidRPr="008457B3">
        <w:t>.</w:t>
      </w:r>
    </w:p>
    <w:p w14:paraId="48A64D89" w14:textId="77777777" w:rsidR="008457B3" w:rsidRPr="008457B3" w:rsidRDefault="008457B3" w:rsidP="008457B3">
      <w:pPr>
        <w:numPr>
          <w:ilvl w:val="0"/>
          <w:numId w:val="8"/>
        </w:numPr>
      </w:pPr>
      <w:r w:rsidRPr="008457B3">
        <w:t xml:space="preserve">Compatibility with adjacent uses and the protection of other inland waterway resources water dependent uses should be located so that they enhance, or at least do not detract from, the surrounding community. Consideration should also be given to such factors as the protection of nearby residential areas from odors, noise and traffic.  Affirmative approaches should also be employed so that </w:t>
      </w:r>
      <w:r w:rsidRPr="008457B3">
        <w:lastRenderedPageBreak/>
        <w:t xml:space="preserve">water-dependent use and adjacent uses can serve to complement one another. For example, a recreation-oriented water dependent use area could be sited in an area already oriented towards tourism.  Clearly, a marina, fishing pier or swimming area would enhance, and in turn be enhanced </w:t>
      </w:r>
      <w:proofErr w:type="gramStart"/>
      <w:r w:rsidRPr="008457B3">
        <w:t>by,</w:t>
      </w:r>
      <w:proofErr w:type="gramEnd"/>
      <w:r w:rsidRPr="008457B3">
        <w:t xml:space="preserve"> nearby restaurants, motels and other non-water-oriented tourist activities. Water dependent uses must also be sited </w:t>
      </w:r>
      <w:proofErr w:type="gramStart"/>
      <w:r w:rsidRPr="008457B3">
        <w:t>so as to</w:t>
      </w:r>
      <w:proofErr w:type="gramEnd"/>
      <w:r w:rsidRPr="008457B3">
        <w:t xml:space="preserve"> avoid adverse impacts on the significant inland waterway resources.</w:t>
      </w:r>
    </w:p>
    <w:p w14:paraId="2EF956F0" w14:textId="77777777" w:rsidR="008457B3" w:rsidRPr="008457B3" w:rsidRDefault="008457B3" w:rsidP="008457B3">
      <w:pPr>
        <w:numPr>
          <w:ilvl w:val="0"/>
          <w:numId w:val="8"/>
        </w:numPr>
      </w:pPr>
      <w:r w:rsidRPr="008457B3">
        <w:t xml:space="preserve">Preference to underutilized sites: The promotion of water-dependent uses should serve to foster development </w:t>
      </w:r>
      <w:proofErr w:type="gramStart"/>
      <w:r w:rsidRPr="008457B3">
        <w:t>as a result of</w:t>
      </w:r>
      <w:proofErr w:type="gramEnd"/>
      <w:r w:rsidRPr="008457B3">
        <w:t xml:space="preserve"> the capital programming, permit expediting and other State and local actions that will be used to promote the site. Nowhere is such a stimulus needed more than in those portions of the State's waterfront areas which are currently underutilized.</w:t>
      </w:r>
    </w:p>
    <w:p w14:paraId="2E890AAF" w14:textId="77777777" w:rsidR="008457B3" w:rsidRPr="008457B3" w:rsidRDefault="008457B3" w:rsidP="008457B3">
      <w:pPr>
        <w:numPr>
          <w:ilvl w:val="0"/>
          <w:numId w:val="8"/>
        </w:numPr>
      </w:pPr>
      <w:r w:rsidRPr="008457B3">
        <w:t xml:space="preserve">Providing for expansion - a primary objective of the policy is to create a process by which water dependent uses can be accommodated well into the future. State agencies and localities should therefore </w:t>
      </w:r>
      <w:proofErr w:type="gramStart"/>
      <w:r w:rsidRPr="008457B3">
        <w:t>give consideration to</w:t>
      </w:r>
      <w:proofErr w:type="gramEnd"/>
      <w:r w:rsidRPr="008457B3">
        <w:t xml:space="preserve"> long-term space needs and, where practicable, accommodate future demand by identifying more land than is needed </w:t>
      </w:r>
      <w:proofErr w:type="gramStart"/>
      <w:r w:rsidRPr="008457B3">
        <w:t>in the near future</w:t>
      </w:r>
      <w:proofErr w:type="gramEnd"/>
      <w:r w:rsidRPr="008457B3">
        <w:t>.</w:t>
      </w:r>
    </w:p>
    <w:p w14:paraId="5A6B98B7" w14:textId="77777777" w:rsidR="008457B3" w:rsidRPr="008457B3" w:rsidRDefault="008457B3" w:rsidP="008457B3">
      <w:r w:rsidRPr="008457B3">
        <w:t>In promoting water dependent uses, the following kinds of actions will be considered:</w:t>
      </w:r>
    </w:p>
    <w:p w14:paraId="6CCE86B6" w14:textId="77777777" w:rsidR="008457B3" w:rsidRPr="008457B3" w:rsidRDefault="008457B3" w:rsidP="008457B3">
      <w:pPr>
        <w:numPr>
          <w:ilvl w:val="0"/>
          <w:numId w:val="9"/>
        </w:numPr>
      </w:pPr>
      <w:r w:rsidRPr="008457B3">
        <w:t xml:space="preserve">Favored treatment to water dependent use areas with respect to capital programming. </w:t>
      </w:r>
      <w:proofErr w:type="gramStart"/>
      <w:r w:rsidRPr="008457B3">
        <w:t>Particular priority</w:t>
      </w:r>
      <w:proofErr w:type="gramEnd"/>
      <w:r w:rsidRPr="008457B3">
        <w:t xml:space="preserve"> should be given to the construction and maintenance of port or harbor facilities, roads, railroad facilities, and public transportation within areas </w:t>
      </w:r>
      <w:proofErr w:type="gramStart"/>
      <w:r w:rsidRPr="008457B3">
        <w:t>suitable  for</w:t>
      </w:r>
      <w:proofErr w:type="gramEnd"/>
      <w:r w:rsidRPr="008457B3">
        <w:t xml:space="preserve"> water dependent uses.</w:t>
      </w:r>
    </w:p>
    <w:p w14:paraId="4A12D2FA" w14:textId="77777777" w:rsidR="008457B3" w:rsidRPr="008457B3" w:rsidRDefault="008457B3" w:rsidP="008457B3">
      <w:pPr>
        <w:numPr>
          <w:ilvl w:val="0"/>
          <w:numId w:val="9"/>
        </w:numPr>
      </w:pPr>
      <w:r w:rsidRPr="008457B3">
        <w:t xml:space="preserve">When areas suitable for water dependent uses are publicly owned, favored leasing arrangements should be given to water dependent uses.  </w:t>
      </w:r>
    </w:p>
    <w:p w14:paraId="4F349929" w14:textId="77777777" w:rsidR="008457B3" w:rsidRPr="008457B3" w:rsidRDefault="008457B3" w:rsidP="008457B3">
      <w:pPr>
        <w:numPr>
          <w:ilvl w:val="0"/>
          <w:numId w:val="9"/>
        </w:numPr>
      </w:pPr>
      <w:r w:rsidRPr="008457B3">
        <w:t>Where possible, consideration should be given to providing water dependent uses with property tax abatements, loan guarantees, or loans at below market rates.</w:t>
      </w:r>
    </w:p>
    <w:p w14:paraId="2FE499A7" w14:textId="77777777" w:rsidR="008457B3" w:rsidRPr="008457B3" w:rsidRDefault="008457B3" w:rsidP="008457B3">
      <w:pPr>
        <w:numPr>
          <w:ilvl w:val="0"/>
          <w:numId w:val="9"/>
        </w:numPr>
      </w:pPr>
      <w:r w:rsidRPr="008457B3">
        <w:t xml:space="preserve">State and local planning and economic development agencies should actively promote water dependent </w:t>
      </w:r>
      <w:proofErr w:type="gramStart"/>
      <w:r w:rsidRPr="008457B3">
        <w:t>uses</w:t>
      </w:r>
      <w:proofErr w:type="gramEnd"/>
      <w:r w:rsidRPr="008457B3">
        <w:t xml:space="preserve">. In addition, a list of sites available for non-water-dependent uses should be maintained </w:t>
      </w:r>
      <w:proofErr w:type="gramStart"/>
      <w:r w:rsidRPr="008457B3">
        <w:t>in order to</w:t>
      </w:r>
      <w:proofErr w:type="gramEnd"/>
      <w:r w:rsidRPr="008457B3">
        <w:t xml:space="preserve"> assist developers seeking alternative sites for their proposed projects.</w:t>
      </w:r>
    </w:p>
    <w:p w14:paraId="6FE77AC0" w14:textId="77777777" w:rsidR="008457B3" w:rsidRPr="008457B3" w:rsidRDefault="008457B3" w:rsidP="008457B3">
      <w:pPr>
        <w:numPr>
          <w:ilvl w:val="0"/>
          <w:numId w:val="9"/>
        </w:numPr>
      </w:pPr>
      <w:r w:rsidRPr="008457B3">
        <w:t xml:space="preserve">Local and State agencies should work together to streamline permitting procedures that may be burdensome to water dependent uses. This effort should begin </w:t>
      </w:r>
      <w:proofErr w:type="gramStart"/>
      <w:r w:rsidRPr="008457B3">
        <w:t>for</w:t>
      </w:r>
      <w:proofErr w:type="gramEnd"/>
      <w:r w:rsidRPr="008457B3">
        <w:t xml:space="preserve"> specific </w:t>
      </w:r>
      <w:proofErr w:type="gramStart"/>
      <w:r w:rsidRPr="008457B3">
        <w:t>uses  in</w:t>
      </w:r>
      <w:proofErr w:type="gramEnd"/>
      <w:r w:rsidRPr="008457B3">
        <w:t xml:space="preserve"> a particular area.</w:t>
      </w:r>
    </w:p>
    <w:p w14:paraId="1E5D04D9" w14:textId="77777777" w:rsidR="008457B3" w:rsidRPr="008457B3" w:rsidRDefault="008457B3" w:rsidP="008457B3">
      <w:pPr>
        <w:numPr>
          <w:ilvl w:val="0"/>
          <w:numId w:val="9"/>
        </w:numPr>
      </w:pPr>
      <w:r w:rsidRPr="008457B3">
        <w:t>Local land use controls, especially the use of zoning districts exclusively for waterfront uses, can be an effective tool of local government in assuring adequate space for the development of water dependent uses.</w:t>
      </w:r>
    </w:p>
    <w:p w14:paraId="718FBE4A" w14:textId="77777777" w:rsidR="008457B3" w:rsidRPr="008457B3" w:rsidRDefault="008457B3" w:rsidP="008457B3"/>
    <w:p w14:paraId="32840556" w14:textId="77777777" w:rsidR="008457B3" w:rsidRPr="008457B3" w:rsidRDefault="008457B3" w:rsidP="00AD0296">
      <w:pPr>
        <w:pStyle w:val="Heading3"/>
      </w:pPr>
      <w:r w:rsidRPr="008457B3">
        <w:lastRenderedPageBreak/>
        <w:t xml:space="preserve">Policy 3: </w:t>
      </w:r>
    </w:p>
    <w:p w14:paraId="0DCD6FD0" w14:textId="77777777" w:rsidR="008457B3" w:rsidRPr="008457B3" w:rsidRDefault="008457B3" w:rsidP="00AD0296">
      <w:pPr>
        <w:pStyle w:val="Heading4"/>
      </w:pPr>
      <w:r w:rsidRPr="008457B3">
        <w:t xml:space="preserve">Further develop the State's major ports of Albany, Buffalo, New York, Ogdensburg, and Oswego as centers of commerce and industry, and encourage the siting, in these port areas, including those under the jurisdiction of State public authorities, of land use and development which is essential to, or in support of, the waterborne transportation of cargo and people. </w:t>
      </w:r>
    </w:p>
    <w:p w14:paraId="1D47418D" w14:textId="77777777" w:rsidR="008457B3" w:rsidRPr="008457B3" w:rsidRDefault="008457B3" w:rsidP="008457B3">
      <w:r w:rsidRPr="008457B3">
        <w:rPr>
          <w:u w:val="single"/>
        </w:rPr>
        <w:t>Explanation for Policy 3</w:t>
      </w:r>
      <w:r w:rsidRPr="008457B3">
        <w:t xml:space="preserve">: </w:t>
      </w:r>
    </w:p>
    <w:p w14:paraId="51AA8089" w14:textId="7ADBDDFA" w:rsidR="008457B3" w:rsidRPr="008457B3" w:rsidRDefault="008457B3" w:rsidP="008457B3">
      <w:pPr>
        <w:rPr>
          <w:b/>
        </w:rPr>
      </w:pPr>
      <w:r w:rsidRPr="008457B3">
        <w:t xml:space="preserve">This policy does not apply to the </w:t>
      </w:r>
      <w:r w:rsidR="00F333F9">
        <w:t>Town of Salina and Village of Liverpool</w:t>
      </w:r>
      <w:r w:rsidRPr="008457B3">
        <w:t xml:space="preserve">’s LWRP as it is not one of the State’s major ports. The aim of this policy is to support port development in New York, Albany, Buffalo, Ogdensburg, and Oswego. </w:t>
      </w:r>
    </w:p>
    <w:p w14:paraId="1511D818" w14:textId="77777777" w:rsidR="008457B3" w:rsidRPr="008457B3" w:rsidRDefault="008457B3" w:rsidP="00AD0296">
      <w:pPr>
        <w:pStyle w:val="Heading3"/>
      </w:pPr>
      <w:r w:rsidRPr="008457B3">
        <w:t xml:space="preserve">Policy 4: </w:t>
      </w:r>
    </w:p>
    <w:p w14:paraId="689BDFC4" w14:textId="77777777" w:rsidR="008457B3" w:rsidRPr="008457B3" w:rsidRDefault="008457B3" w:rsidP="00AD0296">
      <w:pPr>
        <w:pStyle w:val="Heading4"/>
      </w:pPr>
      <w:r w:rsidRPr="008457B3">
        <w:t>Strengthen the economic base of smaller harbor areas by encouraging the development and enhancement of those traditional uses and activities which have provided such areas with their unique maritime identity.</w:t>
      </w:r>
    </w:p>
    <w:p w14:paraId="3EE4543F" w14:textId="77777777" w:rsidR="008457B3" w:rsidRPr="008457B3" w:rsidRDefault="008457B3" w:rsidP="008457B3">
      <w:r w:rsidRPr="008457B3">
        <w:rPr>
          <w:u w:val="single"/>
        </w:rPr>
        <w:t>Explanation for Policy 4</w:t>
      </w:r>
      <w:r w:rsidRPr="008457B3">
        <w:t xml:space="preserve">: </w:t>
      </w:r>
    </w:p>
    <w:p w14:paraId="5880B9E5" w14:textId="77777777" w:rsidR="008457B3" w:rsidRPr="008457B3" w:rsidRDefault="008457B3" w:rsidP="008457B3">
      <w:r w:rsidRPr="008457B3">
        <w:t xml:space="preserve">This policy recognizes that the traditional activities occurring in and around numerous smaller harbors throughout the State’s inland waterways contribute much to the economic strength and attractiveness of these harbor communities. Thus, efforts of state agencies shall center on promoting such desirable activities as recreational and commercial fishing, ferry services, marinas, historic preservation, cultural pursuits, and other compatible activities which have made smaller harbor areas appealing as tourist destinations and as commercial and residential areas. </w:t>
      </w:r>
      <w:proofErr w:type="gramStart"/>
      <w:r w:rsidRPr="008457B3">
        <w:t>Particular consideration</w:t>
      </w:r>
      <w:proofErr w:type="gramEnd"/>
      <w:r w:rsidRPr="008457B3">
        <w:t xml:space="preserve"> will be given to the visual appeal and social benefits of smaller harbors which, in turn, can make significant contributions to the State's tourism industry.</w:t>
      </w:r>
    </w:p>
    <w:p w14:paraId="5D686B31" w14:textId="77777777" w:rsidR="008457B3" w:rsidRPr="008457B3" w:rsidRDefault="008457B3" w:rsidP="008457B3">
      <w:r w:rsidRPr="008457B3">
        <w:t>The following guidelines shall be used in determining consistency:</w:t>
      </w:r>
    </w:p>
    <w:p w14:paraId="09E53150" w14:textId="77777777" w:rsidR="008457B3" w:rsidRPr="008457B3" w:rsidRDefault="008457B3" w:rsidP="008457B3">
      <w:pPr>
        <w:numPr>
          <w:ilvl w:val="0"/>
          <w:numId w:val="10"/>
        </w:numPr>
      </w:pPr>
      <w:r w:rsidRPr="008457B3">
        <w:t>The action shall give priority to those traditional and/or desired uses which are dependent on or enhanced by a location adjacent to the water.</w:t>
      </w:r>
    </w:p>
    <w:p w14:paraId="38A17CDD" w14:textId="77777777" w:rsidR="008457B3" w:rsidRPr="008457B3" w:rsidRDefault="008457B3" w:rsidP="008457B3">
      <w:pPr>
        <w:numPr>
          <w:ilvl w:val="0"/>
          <w:numId w:val="10"/>
        </w:numPr>
      </w:pPr>
      <w:r w:rsidRPr="008457B3">
        <w:t>The action will enhance or not detract from or adversely affect existing traditional and/or desired anticipated uses.</w:t>
      </w:r>
    </w:p>
    <w:p w14:paraId="264009F8" w14:textId="77777777" w:rsidR="008457B3" w:rsidRPr="008457B3" w:rsidRDefault="008457B3" w:rsidP="008457B3">
      <w:pPr>
        <w:numPr>
          <w:ilvl w:val="0"/>
          <w:numId w:val="10"/>
        </w:numPr>
      </w:pPr>
      <w:r w:rsidRPr="008457B3">
        <w:t xml:space="preserve">The action shall not be out of character with, nor lead to development which would be out of the character with, existing development in terms of the area's scale, intensity </w:t>
      </w:r>
      <w:proofErr w:type="gramStart"/>
      <w:r w:rsidRPr="008457B3">
        <w:t>of  use</w:t>
      </w:r>
      <w:proofErr w:type="gramEnd"/>
      <w:r w:rsidRPr="008457B3">
        <w:t>, and architectural style.</w:t>
      </w:r>
    </w:p>
    <w:p w14:paraId="01CB4737" w14:textId="77777777" w:rsidR="008457B3" w:rsidRPr="008457B3" w:rsidRDefault="008457B3" w:rsidP="008457B3">
      <w:pPr>
        <w:numPr>
          <w:ilvl w:val="0"/>
          <w:numId w:val="10"/>
        </w:numPr>
      </w:pPr>
      <w:r w:rsidRPr="008457B3">
        <w:t>The action must not cause a site to deteriorate, e.g., a structure shall not be abandoned without protecting it against vandalism and/or structural decline.</w:t>
      </w:r>
    </w:p>
    <w:p w14:paraId="6E77AD78" w14:textId="77777777" w:rsidR="008457B3" w:rsidRPr="008457B3" w:rsidRDefault="008457B3" w:rsidP="008457B3">
      <w:pPr>
        <w:numPr>
          <w:ilvl w:val="0"/>
          <w:numId w:val="10"/>
        </w:numPr>
      </w:pPr>
      <w:r w:rsidRPr="008457B3">
        <w:t>The action will not adversely affect the existing economic base of the community e.g., waterfront development designed to promote residential development might be inappropriate in a harbor area where the economy is dependent upon tourism and commercial fishing.</w:t>
      </w:r>
    </w:p>
    <w:p w14:paraId="0046C00C" w14:textId="77777777" w:rsidR="008457B3" w:rsidRPr="008457B3" w:rsidRDefault="008457B3" w:rsidP="008457B3">
      <w:pPr>
        <w:numPr>
          <w:ilvl w:val="0"/>
          <w:numId w:val="10"/>
        </w:numPr>
      </w:pPr>
      <w:r w:rsidRPr="008457B3">
        <w:lastRenderedPageBreak/>
        <w:t>The action will not detract from views of the water and smaller harbor area, particularly where the visual quality of the area is an important component of the area's appeal and identity.</w:t>
      </w:r>
    </w:p>
    <w:p w14:paraId="354242AF" w14:textId="77777777" w:rsidR="008457B3" w:rsidRPr="008457B3" w:rsidRDefault="008457B3" w:rsidP="008457B3">
      <w:pPr>
        <w:numPr>
          <w:ilvl w:val="0"/>
          <w:numId w:val="10"/>
        </w:numPr>
      </w:pPr>
      <w:r w:rsidRPr="008457B3">
        <w:t xml:space="preserve">In applying the above guidelines, the information in harbor management plans </w:t>
      </w:r>
      <w:proofErr w:type="gramStart"/>
      <w:r w:rsidRPr="008457B3">
        <w:t>being  developed</w:t>
      </w:r>
      <w:proofErr w:type="gramEnd"/>
      <w:r w:rsidRPr="008457B3">
        <w:t xml:space="preserve"> by local governments pursuant to Article 42 of the Executive Law and local laws that would implement them shall be considered.</w:t>
      </w:r>
    </w:p>
    <w:p w14:paraId="4A050180" w14:textId="77777777" w:rsidR="008457B3" w:rsidRPr="008457B3" w:rsidRDefault="008457B3" w:rsidP="00AD0296">
      <w:pPr>
        <w:pStyle w:val="Heading3"/>
      </w:pPr>
      <w:r w:rsidRPr="008457B3">
        <w:t xml:space="preserve">Policy 5: </w:t>
      </w:r>
    </w:p>
    <w:p w14:paraId="3D177021" w14:textId="77777777" w:rsidR="008457B3" w:rsidRPr="008457B3" w:rsidRDefault="008457B3" w:rsidP="00AD0296">
      <w:pPr>
        <w:pStyle w:val="Heading4"/>
      </w:pPr>
      <w:r w:rsidRPr="008457B3">
        <w:t>Encourage the location of development in areas where public services and facilities essential to such development are adequate.</w:t>
      </w:r>
    </w:p>
    <w:p w14:paraId="473579A7" w14:textId="77777777" w:rsidR="008457B3" w:rsidRPr="008457B3" w:rsidRDefault="008457B3" w:rsidP="008457B3">
      <w:r w:rsidRPr="008457B3">
        <w:rPr>
          <w:u w:val="single"/>
        </w:rPr>
        <w:t>Explanation for Policy 5</w:t>
      </w:r>
      <w:r w:rsidRPr="008457B3">
        <w:t xml:space="preserve">: </w:t>
      </w:r>
    </w:p>
    <w:p w14:paraId="6988E970" w14:textId="77777777" w:rsidR="008457B3" w:rsidRPr="008457B3" w:rsidRDefault="008457B3" w:rsidP="008457B3">
      <w:r w:rsidRPr="008457B3">
        <w:t xml:space="preserve">By its construction, taxing, funding and regulatory powers, government has become a dominant force in shaping the course of development. Through these government actions, development, particularly large-scale development, in the shorefront area will be encouraged to locate within, contiguous to, or </w:t>
      </w:r>
      <w:proofErr w:type="gramStart"/>
      <w:r w:rsidRPr="008457B3">
        <w:t>in close proximity to</w:t>
      </w:r>
      <w:proofErr w:type="gramEnd"/>
      <w:r w:rsidRPr="008457B3">
        <w:t>, existing areas of concentrated development where infrastructure and public services are adequate, where topography, geology, and other environmental conditions are suitable for and able to accommodate development.</w:t>
      </w:r>
    </w:p>
    <w:p w14:paraId="44704B7F" w14:textId="77777777" w:rsidR="008457B3" w:rsidRPr="008457B3" w:rsidRDefault="008457B3" w:rsidP="008457B3">
      <w:r w:rsidRPr="008457B3">
        <w:t>The above policy is intended to accomplish the following:</w:t>
      </w:r>
    </w:p>
    <w:p w14:paraId="230D30DD" w14:textId="77777777" w:rsidR="008457B3" w:rsidRPr="008457B3" w:rsidRDefault="008457B3" w:rsidP="008457B3">
      <w:pPr>
        <w:numPr>
          <w:ilvl w:val="0"/>
          <w:numId w:val="11"/>
        </w:numPr>
      </w:pPr>
      <w:r w:rsidRPr="008457B3">
        <w:t xml:space="preserve">strengthen existing residential, industrial and commercial </w:t>
      </w:r>
      <w:proofErr w:type="gramStart"/>
      <w:r w:rsidRPr="008457B3">
        <w:t>centers;</w:t>
      </w:r>
      <w:proofErr w:type="gramEnd"/>
    </w:p>
    <w:p w14:paraId="4C184D13" w14:textId="77777777" w:rsidR="008457B3" w:rsidRPr="008457B3" w:rsidRDefault="008457B3" w:rsidP="008457B3">
      <w:pPr>
        <w:numPr>
          <w:ilvl w:val="0"/>
          <w:numId w:val="11"/>
        </w:numPr>
      </w:pPr>
      <w:r w:rsidRPr="008457B3">
        <w:t xml:space="preserve">foster an orderly pattern of growth where outward expansion is </w:t>
      </w:r>
      <w:proofErr w:type="gramStart"/>
      <w:r w:rsidRPr="008457B3">
        <w:t>occurring;</w:t>
      </w:r>
      <w:proofErr w:type="gramEnd"/>
    </w:p>
    <w:p w14:paraId="5B51B3FB" w14:textId="77777777" w:rsidR="008457B3" w:rsidRPr="008457B3" w:rsidRDefault="008457B3" w:rsidP="008457B3">
      <w:pPr>
        <w:numPr>
          <w:ilvl w:val="0"/>
          <w:numId w:val="11"/>
        </w:numPr>
      </w:pPr>
      <w:r w:rsidRPr="008457B3">
        <w:t xml:space="preserve">increase the productivity of existing public services and moderate the need to provide new public services in outlying </w:t>
      </w:r>
      <w:proofErr w:type="gramStart"/>
      <w:r w:rsidRPr="008457B3">
        <w:t>areas;</w:t>
      </w:r>
      <w:proofErr w:type="gramEnd"/>
    </w:p>
    <w:p w14:paraId="68729B78" w14:textId="77777777" w:rsidR="008457B3" w:rsidRPr="008457B3" w:rsidRDefault="008457B3" w:rsidP="008457B3">
      <w:pPr>
        <w:numPr>
          <w:ilvl w:val="0"/>
          <w:numId w:val="11"/>
        </w:numPr>
      </w:pPr>
      <w:r w:rsidRPr="008457B3">
        <w:t>preserve open space in sufficient amounts and where desirable</w:t>
      </w:r>
    </w:p>
    <w:p w14:paraId="0FC32B08" w14:textId="77777777" w:rsidR="008457B3" w:rsidRPr="008457B3" w:rsidRDefault="008457B3" w:rsidP="008457B3">
      <w:pPr>
        <w:numPr>
          <w:ilvl w:val="0"/>
          <w:numId w:val="11"/>
        </w:numPr>
      </w:pPr>
      <w:r w:rsidRPr="008457B3">
        <w:t>foster energy conservation by encouraging proximity between home, work, and leisure activities.</w:t>
      </w:r>
    </w:p>
    <w:p w14:paraId="4D567C9D" w14:textId="77777777" w:rsidR="008457B3" w:rsidRPr="008457B3" w:rsidRDefault="008457B3" w:rsidP="008457B3">
      <w:r w:rsidRPr="008457B3">
        <w:t xml:space="preserve">For any action that would result in large scale development or an action which would facilitate or serve future development, a determination shall be made as to whether the action is within, contiguous to, or </w:t>
      </w:r>
      <w:proofErr w:type="gramStart"/>
      <w:r w:rsidRPr="008457B3">
        <w:t>in close proximity to</w:t>
      </w:r>
      <w:proofErr w:type="gramEnd"/>
      <w:r w:rsidRPr="008457B3">
        <w:t xml:space="preserve"> an area of concentrated development where infrastructure and public services are adequate. The following guidelines shall be used in making that determination:</w:t>
      </w:r>
    </w:p>
    <w:p w14:paraId="09F78168" w14:textId="77777777" w:rsidR="008457B3" w:rsidRPr="008457B3" w:rsidRDefault="008457B3" w:rsidP="008457B3">
      <w:pPr>
        <w:numPr>
          <w:ilvl w:val="0"/>
          <w:numId w:val="12"/>
        </w:numPr>
      </w:pPr>
      <w:r w:rsidRPr="008457B3">
        <w:t>Cities, built-up suburban towns and villages, and rural villages in the shorefront area are generally areas of concentrated development where infrastructure and public services are adequate.</w:t>
      </w:r>
    </w:p>
    <w:p w14:paraId="772C3B9C" w14:textId="77777777" w:rsidR="008457B3" w:rsidRPr="008457B3" w:rsidRDefault="008457B3" w:rsidP="008457B3">
      <w:pPr>
        <w:numPr>
          <w:ilvl w:val="0"/>
          <w:numId w:val="12"/>
        </w:numPr>
      </w:pPr>
      <w:r w:rsidRPr="008457B3">
        <w:t>Other locations in the shorefront area may also be suitable for development, if three or more of the following conditions prevail:</w:t>
      </w:r>
    </w:p>
    <w:p w14:paraId="76F7BECA" w14:textId="77777777" w:rsidR="008457B3" w:rsidRPr="008457B3" w:rsidRDefault="008457B3" w:rsidP="008457B3">
      <w:pPr>
        <w:numPr>
          <w:ilvl w:val="1"/>
          <w:numId w:val="12"/>
        </w:numPr>
      </w:pPr>
      <w:r w:rsidRPr="008457B3">
        <w:t xml:space="preserve">Population density of the area surrounding or adjacent to the proposed site exceeds 1,000 </w:t>
      </w:r>
      <w:proofErr w:type="gramStart"/>
      <w:r w:rsidRPr="008457B3">
        <w:t>persons</w:t>
      </w:r>
      <w:proofErr w:type="gramEnd"/>
      <w:r w:rsidRPr="008457B3">
        <w:t xml:space="preserve"> per square </w:t>
      </w:r>
      <w:proofErr w:type="gramStart"/>
      <w:r w:rsidRPr="008457B3">
        <w:t>mile;</w:t>
      </w:r>
      <w:proofErr w:type="gramEnd"/>
    </w:p>
    <w:p w14:paraId="195F339C" w14:textId="77777777" w:rsidR="008457B3" w:rsidRPr="008457B3" w:rsidRDefault="008457B3" w:rsidP="008457B3">
      <w:pPr>
        <w:numPr>
          <w:ilvl w:val="1"/>
          <w:numId w:val="12"/>
        </w:numPr>
      </w:pPr>
      <w:r w:rsidRPr="008457B3">
        <w:lastRenderedPageBreak/>
        <w:t xml:space="preserve">Fewer than 50% of the buildable sites (i.e., sites meeting lot area requirements under existing local zoning regulations) within one-mile radius of the </w:t>
      </w:r>
      <w:proofErr w:type="gramStart"/>
      <w:r w:rsidRPr="008457B3">
        <w:t>proposed  site</w:t>
      </w:r>
      <w:proofErr w:type="gramEnd"/>
      <w:r w:rsidRPr="008457B3">
        <w:t xml:space="preserve"> are </w:t>
      </w:r>
      <w:proofErr w:type="gramStart"/>
      <w:r w:rsidRPr="008457B3">
        <w:t>vacant;</w:t>
      </w:r>
      <w:proofErr w:type="gramEnd"/>
    </w:p>
    <w:p w14:paraId="744BB49F" w14:textId="77777777" w:rsidR="008457B3" w:rsidRPr="008457B3" w:rsidRDefault="008457B3" w:rsidP="008457B3">
      <w:pPr>
        <w:numPr>
          <w:ilvl w:val="1"/>
          <w:numId w:val="12"/>
        </w:numPr>
      </w:pPr>
      <w:r w:rsidRPr="008457B3">
        <w:t xml:space="preserve">Proposed site is served by or is near to public or private sewer and water </w:t>
      </w:r>
      <w:proofErr w:type="gramStart"/>
      <w:r w:rsidRPr="008457B3">
        <w:t>lines;</w:t>
      </w:r>
      <w:proofErr w:type="gramEnd"/>
    </w:p>
    <w:p w14:paraId="175D2682" w14:textId="77777777" w:rsidR="008457B3" w:rsidRPr="008457B3" w:rsidRDefault="008457B3" w:rsidP="008457B3">
      <w:pPr>
        <w:numPr>
          <w:ilvl w:val="1"/>
          <w:numId w:val="12"/>
        </w:numPr>
      </w:pPr>
      <w:r w:rsidRPr="008457B3">
        <w:t xml:space="preserve">Public transportation service is available within one mile of the proposed site; and </w:t>
      </w:r>
    </w:p>
    <w:p w14:paraId="6B9B0EAF" w14:textId="77777777" w:rsidR="008457B3" w:rsidRPr="008457B3" w:rsidRDefault="008457B3" w:rsidP="008457B3">
      <w:pPr>
        <w:numPr>
          <w:ilvl w:val="1"/>
          <w:numId w:val="12"/>
        </w:numPr>
      </w:pPr>
      <w:r w:rsidRPr="008457B3">
        <w:t>A significant concentration of commercial and/or industrial activity is within one-half mile of the proposed site.</w:t>
      </w:r>
    </w:p>
    <w:p w14:paraId="368F3806" w14:textId="77777777" w:rsidR="008457B3" w:rsidRPr="008457B3" w:rsidRDefault="008457B3" w:rsidP="008457B3">
      <w:pPr>
        <w:numPr>
          <w:ilvl w:val="0"/>
          <w:numId w:val="12"/>
        </w:numPr>
      </w:pPr>
      <w:r w:rsidRPr="008457B3">
        <w:t>The following points shall be considered in assessing the adequacy of an area's infrastructure and public services:</w:t>
      </w:r>
    </w:p>
    <w:p w14:paraId="2F65201D" w14:textId="77777777" w:rsidR="008457B3" w:rsidRPr="008457B3" w:rsidRDefault="008457B3" w:rsidP="008457B3">
      <w:pPr>
        <w:numPr>
          <w:ilvl w:val="1"/>
          <w:numId w:val="12"/>
        </w:numPr>
      </w:pPr>
      <w:r w:rsidRPr="008457B3">
        <w:t xml:space="preserve">Streets and highways serving the proposed site can safely accommodate the peak traffic generated by the proposed land </w:t>
      </w:r>
      <w:proofErr w:type="gramStart"/>
      <w:r w:rsidRPr="008457B3">
        <w:t>development;</w:t>
      </w:r>
      <w:proofErr w:type="gramEnd"/>
    </w:p>
    <w:p w14:paraId="558DBB85" w14:textId="77777777" w:rsidR="008457B3" w:rsidRPr="008457B3" w:rsidRDefault="008457B3" w:rsidP="008457B3">
      <w:pPr>
        <w:numPr>
          <w:ilvl w:val="1"/>
          <w:numId w:val="12"/>
        </w:numPr>
      </w:pPr>
      <w:r w:rsidRPr="008457B3">
        <w:t>Development's water needs (</w:t>
      </w:r>
      <w:proofErr w:type="gramStart"/>
      <w:r w:rsidRPr="008457B3">
        <w:t>consumptive</w:t>
      </w:r>
      <w:proofErr w:type="gramEnd"/>
      <w:r w:rsidRPr="008457B3">
        <w:t xml:space="preserve"> and firefighting) can be met by the existing water supply </w:t>
      </w:r>
      <w:proofErr w:type="gramStart"/>
      <w:r w:rsidRPr="008457B3">
        <w:t>system;</w:t>
      </w:r>
      <w:proofErr w:type="gramEnd"/>
    </w:p>
    <w:p w14:paraId="395FC5FE" w14:textId="77777777" w:rsidR="008457B3" w:rsidRPr="008457B3" w:rsidRDefault="008457B3" w:rsidP="008457B3">
      <w:pPr>
        <w:numPr>
          <w:ilvl w:val="1"/>
          <w:numId w:val="12"/>
        </w:numPr>
      </w:pPr>
      <w:r w:rsidRPr="008457B3">
        <w:t xml:space="preserve">Sewage disposal system can accommodate the </w:t>
      </w:r>
      <w:proofErr w:type="gramStart"/>
      <w:r w:rsidRPr="008457B3">
        <w:t>wastes</w:t>
      </w:r>
      <w:proofErr w:type="gramEnd"/>
      <w:r w:rsidRPr="008457B3">
        <w:t xml:space="preserve"> generated by the </w:t>
      </w:r>
      <w:proofErr w:type="gramStart"/>
      <w:r w:rsidRPr="008457B3">
        <w:t>development;</w:t>
      </w:r>
      <w:proofErr w:type="gramEnd"/>
    </w:p>
    <w:p w14:paraId="2A3B7199" w14:textId="77777777" w:rsidR="008457B3" w:rsidRPr="008457B3" w:rsidRDefault="008457B3" w:rsidP="008457B3">
      <w:pPr>
        <w:numPr>
          <w:ilvl w:val="1"/>
          <w:numId w:val="12"/>
        </w:numPr>
      </w:pPr>
      <w:r w:rsidRPr="008457B3">
        <w:t xml:space="preserve">Energy needs of the proposed land development can be accommodated by existing utility </w:t>
      </w:r>
      <w:proofErr w:type="gramStart"/>
      <w:r w:rsidRPr="008457B3">
        <w:t>systems;</w:t>
      </w:r>
      <w:proofErr w:type="gramEnd"/>
    </w:p>
    <w:p w14:paraId="4581C9A2" w14:textId="77777777" w:rsidR="008457B3" w:rsidRPr="008457B3" w:rsidRDefault="008457B3" w:rsidP="008457B3">
      <w:pPr>
        <w:numPr>
          <w:ilvl w:val="1"/>
          <w:numId w:val="12"/>
        </w:numPr>
      </w:pPr>
      <w:r w:rsidRPr="008457B3">
        <w:t xml:space="preserve">Stormwater runoff from the proposed site can be accommodated by on-site and/or off-site facilities; and  </w:t>
      </w:r>
    </w:p>
    <w:p w14:paraId="1F211788" w14:textId="77777777" w:rsidR="008457B3" w:rsidRPr="008457B3" w:rsidRDefault="008457B3" w:rsidP="008457B3">
      <w:pPr>
        <w:numPr>
          <w:ilvl w:val="1"/>
          <w:numId w:val="12"/>
        </w:numPr>
      </w:pPr>
      <w:r w:rsidRPr="008457B3">
        <w:t xml:space="preserve">Schools, police and fire protection, and health and social services are adequate to meet the needs of the population expected to live, work, shop, or conduct business in the area </w:t>
      </w:r>
      <w:proofErr w:type="gramStart"/>
      <w:r w:rsidRPr="008457B3">
        <w:t>as a result of</w:t>
      </w:r>
      <w:proofErr w:type="gramEnd"/>
      <w:r w:rsidRPr="008457B3">
        <w:t xml:space="preserve"> the development.</w:t>
      </w:r>
    </w:p>
    <w:p w14:paraId="5390816A" w14:textId="77777777" w:rsidR="008457B3" w:rsidRPr="008457B3" w:rsidRDefault="008457B3" w:rsidP="008457B3">
      <w:r w:rsidRPr="008457B3">
        <w:t xml:space="preserve">It is recognized that certain forms of development may and/or should occur at locations which are not within or near areas of concentrated development. Thus, this development policy does not apply to </w:t>
      </w:r>
      <w:proofErr w:type="gramStart"/>
      <w:r w:rsidRPr="008457B3">
        <w:t>the  following</w:t>
      </w:r>
      <w:proofErr w:type="gramEnd"/>
      <w:r w:rsidRPr="008457B3">
        <w:t xml:space="preserve"> types of development projects and activities.</w:t>
      </w:r>
    </w:p>
    <w:p w14:paraId="69C1A482" w14:textId="77777777" w:rsidR="008457B3" w:rsidRPr="008457B3" w:rsidRDefault="008457B3" w:rsidP="008457B3">
      <w:pPr>
        <w:numPr>
          <w:ilvl w:val="0"/>
          <w:numId w:val="13"/>
        </w:numPr>
      </w:pPr>
      <w:r w:rsidRPr="008457B3">
        <w:t>Economic activities which depend upon sites at or near locations where natural resources are present, e.g., lumber industry, quarries.</w:t>
      </w:r>
    </w:p>
    <w:p w14:paraId="44D109BC" w14:textId="77777777" w:rsidR="008457B3" w:rsidRPr="008457B3" w:rsidRDefault="008457B3" w:rsidP="008457B3">
      <w:pPr>
        <w:numPr>
          <w:ilvl w:val="0"/>
          <w:numId w:val="13"/>
        </w:numPr>
      </w:pPr>
      <w:r w:rsidRPr="008457B3">
        <w:t>Development which, by its nature, is enhanced by a non-urbanized setting, e.g., a resort complex, campgrounds, second home developments.</w:t>
      </w:r>
    </w:p>
    <w:p w14:paraId="226F4A77" w14:textId="77777777" w:rsidR="008457B3" w:rsidRPr="008457B3" w:rsidRDefault="008457B3" w:rsidP="008457B3">
      <w:pPr>
        <w:numPr>
          <w:ilvl w:val="0"/>
          <w:numId w:val="13"/>
        </w:numPr>
      </w:pPr>
      <w:proofErr w:type="gramStart"/>
      <w:r w:rsidRPr="008457B3">
        <w:t>Development</w:t>
      </w:r>
      <w:proofErr w:type="gramEnd"/>
      <w:r w:rsidRPr="008457B3">
        <w:t xml:space="preserve"> which is designed to be a self-contained activity, e.g., a small college, an academic or religious retreat.</w:t>
      </w:r>
    </w:p>
    <w:p w14:paraId="2288708E" w14:textId="77777777" w:rsidR="008457B3" w:rsidRPr="008457B3" w:rsidRDefault="008457B3" w:rsidP="008457B3">
      <w:pPr>
        <w:numPr>
          <w:ilvl w:val="0"/>
          <w:numId w:val="13"/>
        </w:numPr>
      </w:pPr>
      <w:r w:rsidRPr="008457B3">
        <w:t xml:space="preserve">Water dependent uses with site requirements </w:t>
      </w:r>
      <w:proofErr w:type="gramStart"/>
      <w:r w:rsidRPr="008457B3">
        <w:t>not</w:t>
      </w:r>
      <w:proofErr w:type="gramEnd"/>
      <w:r w:rsidRPr="008457B3">
        <w:t xml:space="preserve"> compatible with this policy or when alternative sites are not available.</w:t>
      </w:r>
    </w:p>
    <w:p w14:paraId="6752A956" w14:textId="77777777" w:rsidR="008457B3" w:rsidRPr="008457B3" w:rsidRDefault="008457B3" w:rsidP="008457B3">
      <w:pPr>
        <w:numPr>
          <w:ilvl w:val="0"/>
          <w:numId w:val="13"/>
        </w:numPr>
      </w:pPr>
      <w:proofErr w:type="gramStart"/>
      <w:r w:rsidRPr="008457B3">
        <w:lastRenderedPageBreak/>
        <w:t>Development</w:t>
      </w:r>
      <w:proofErr w:type="gramEnd"/>
      <w:r w:rsidRPr="008457B3">
        <w:t xml:space="preserve"> which </w:t>
      </w:r>
      <w:proofErr w:type="gramStart"/>
      <w:r w:rsidRPr="008457B3">
        <w:t>because</w:t>
      </w:r>
      <w:proofErr w:type="gramEnd"/>
      <w:r w:rsidRPr="008457B3">
        <w:t xml:space="preserve"> of its isolated location and small </w:t>
      </w:r>
      <w:proofErr w:type="gramStart"/>
      <w:r w:rsidRPr="008457B3">
        <w:t>scale</w:t>
      </w:r>
      <w:proofErr w:type="gramEnd"/>
      <w:r w:rsidRPr="008457B3">
        <w:t xml:space="preserve"> has little or no potential to generate and/or encourage further land development.</w:t>
      </w:r>
    </w:p>
    <w:p w14:paraId="69373975" w14:textId="77777777" w:rsidR="008457B3" w:rsidRPr="008457B3" w:rsidRDefault="008457B3" w:rsidP="008457B3">
      <w:pPr>
        <w:numPr>
          <w:ilvl w:val="0"/>
          <w:numId w:val="13"/>
        </w:numPr>
      </w:pPr>
      <w:r w:rsidRPr="008457B3">
        <w:t xml:space="preserve">Uses and/or activities </w:t>
      </w:r>
      <w:proofErr w:type="gramStart"/>
      <w:r w:rsidRPr="008457B3">
        <w:t>which</w:t>
      </w:r>
      <w:proofErr w:type="gramEnd"/>
      <w:r w:rsidRPr="008457B3">
        <w:t xml:space="preserve"> because of public safety </w:t>
      </w:r>
      <w:proofErr w:type="gramStart"/>
      <w:r w:rsidRPr="008457B3">
        <w:t>consideration</w:t>
      </w:r>
      <w:proofErr w:type="gramEnd"/>
      <w:r w:rsidRPr="008457B3">
        <w:t xml:space="preserve"> should be located away from populous areas.</w:t>
      </w:r>
    </w:p>
    <w:p w14:paraId="06A428F4" w14:textId="77777777" w:rsidR="008457B3" w:rsidRPr="008457B3" w:rsidRDefault="008457B3" w:rsidP="008457B3">
      <w:pPr>
        <w:numPr>
          <w:ilvl w:val="0"/>
          <w:numId w:val="13"/>
        </w:numPr>
      </w:pPr>
      <w:r w:rsidRPr="008457B3">
        <w:t xml:space="preserve">Rehabilitation or restoration of existing structures and facilities.  </w:t>
      </w:r>
    </w:p>
    <w:p w14:paraId="62C3DE3F" w14:textId="77777777" w:rsidR="008457B3" w:rsidRPr="008457B3" w:rsidRDefault="008457B3" w:rsidP="008457B3">
      <w:pPr>
        <w:numPr>
          <w:ilvl w:val="0"/>
          <w:numId w:val="13"/>
        </w:numPr>
      </w:pPr>
      <w:r w:rsidRPr="008457B3">
        <w:t>Development projects which are essential to the construction and/or operation of the above uses and activities.</w:t>
      </w:r>
    </w:p>
    <w:p w14:paraId="0E340FF9" w14:textId="452A15C4" w:rsidR="008457B3" w:rsidRPr="008457B3" w:rsidRDefault="00F333F9" w:rsidP="00F333F9">
      <w:pPr>
        <w:rPr>
          <w:b/>
        </w:rPr>
      </w:pPr>
      <w:r>
        <w:t>In certain urban areas where development is encouraged by this policy, the condition of existing public water and sewage infrastructure may necessitate improvements. Those State and local agencies charged with allocating funds for investments in water and sewer facilities should give high priority to the needs of such areas so that full advantage may be taken of the rich array of their other infrastructure components in promoting waterfront revitalization.</w:t>
      </w:r>
    </w:p>
    <w:p w14:paraId="7E557941" w14:textId="77777777" w:rsidR="008457B3" w:rsidRPr="008457B3" w:rsidRDefault="008457B3" w:rsidP="00AD0296">
      <w:pPr>
        <w:pStyle w:val="Heading3"/>
      </w:pPr>
      <w:r w:rsidRPr="008457B3">
        <w:t xml:space="preserve">Policy 6: </w:t>
      </w:r>
    </w:p>
    <w:p w14:paraId="30199C7D" w14:textId="77777777" w:rsidR="008457B3" w:rsidRPr="008457B3" w:rsidRDefault="008457B3" w:rsidP="00AD0296">
      <w:pPr>
        <w:pStyle w:val="Heading4"/>
      </w:pPr>
      <w:r w:rsidRPr="008457B3">
        <w:t xml:space="preserve">Expedite permit procedures </w:t>
      </w:r>
      <w:proofErr w:type="gramStart"/>
      <w:r w:rsidRPr="008457B3">
        <w:t>in order to</w:t>
      </w:r>
      <w:proofErr w:type="gramEnd"/>
      <w:r w:rsidRPr="008457B3">
        <w:t xml:space="preserve"> facilitate the siting of development activities at suitable locations.</w:t>
      </w:r>
    </w:p>
    <w:p w14:paraId="61953436" w14:textId="77777777" w:rsidR="008457B3" w:rsidRPr="008457B3" w:rsidRDefault="008457B3" w:rsidP="008457B3">
      <w:r w:rsidRPr="008457B3">
        <w:rPr>
          <w:u w:val="single"/>
        </w:rPr>
        <w:t>Explanation for Policy 6</w:t>
      </w:r>
      <w:r w:rsidRPr="008457B3">
        <w:t xml:space="preserve">: </w:t>
      </w:r>
    </w:p>
    <w:p w14:paraId="3400DC6D" w14:textId="77777777" w:rsidR="008457B3" w:rsidRPr="008457B3" w:rsidRDefault="008457B3" w:rsidP="008457B3">
      <w:r w:rsidRPr="008457B3">
        <w:t xml:space="preserve">For specific types of development activities, and in areas suitable for such development, State agencies and local governments participating in the Waterfront Revitalization of Coastal Areas and Inland Waterways Program will make every effort to coordinate and synchronize existing permit procedures and regulatory programs, </w:t>
      </w:r>
      <w:proofErr w:type="gramStart"/>
      <w:r w:rsidRPr="008457B3">
        <w:t>as long as</w:t>
      </w:r>
      <w:proofErr w:type="gramEnd"/>
      <w:r w:rsidRPr="008457B3">
        <w:t xml:space="preserve"> the integrity of the regulations' objectives is not jeopardized. These procedures and programs will be coordinated within each agency. Also, efforts will be made to ensure that each agency's procedures are synchronized with other agencies' procedures at each level of government. Finally, regulatory programs and procedures will be coordinated and synchronized between levels of government, and if necessary, legislative and/or programmatic changes will be recommended. </w:t>
      </w:r>
    </w:p>
    <w:p w14:paraId="20150F27" w14:textId="77777777" w:rsidR="008457B3" w:rsidRPr="008457B3" w:rsidRDefault="008457B3" w:rsidP="008457B3">
      <w:r w:rsidRPr="008457B3">
        <w:t>When proposing new regulations, an agency will determine the feasibility of incorporating the regulations within existing procedures, if this reduces the burden on a particular type of development and does not jeopardize the integrity of the regulations' objectives.</w:t>
      </w:r>
    </w:p>
    <w:p w14:paraId="62F2FE91" w14:textId="77777777" w:rsidR="008457B3" w:rsidRPr="008457B3" w:rsidRDefault="008457B3" w:rsidP="008457B3">
      <w:pPr>
        <w:pStyle w:val="Heading2"/>
      </w:pPr>
      <w:bookmarkStart w:id="0" w:name="_Toc182834282"/>
      <w:r w:rsidRPr="008457B3">
        <w:t>Fish and Wildlife Policies</w:t>
      </w:r>
      <w:bookmarkEnd w:id="0"/>
    </w:p>
    <w:p w14:paraId="1F1CF1BF" w14:textId="77777777" w:rsidR="008457B3" w:rsidRPr="008457B3" w:rsidRDefault="008457B3" w:rsidP="00AD0296">
      <w:pPr>
        <w:pStyle w:val="Heading3"/>
      </w:pPr>
      <w:r w:rsidRPr="008457B3">
        <w:t xml:space="preserve">Policy 7: </w:t>
      </w:r>
    </w:p>
    <w:p w14:paraId="3472E389" w14:textId="77777777" w:rsidR="008457B3" w:rsidRPr="008457B3" w:rsidRDefault="008457B3" w:rsidP="00AD0296">
      <w:pPr>
        <w:pStyle w:val="Heading4"/>
      </w:pPr>
      <w:r w:rsidRPr="008457B3">
        <w:t xml:space="preserve">Significant coastal fish and wildlife habitats will be protected, preserved, and where practical, restored </w:t>
      </w:r>
      <w:proofErr w:type="gramStart"/>
      <w:r w:rsidRPr="008457B3">
        <w:t>so as to</w:t>
      </w:r>
      <w:proofErr w:type="gramEnd"/>
      <w:r w:rsidRPr="008457B3">
        <w:t xml:space="preserve"> maintain their viability as habitats.</w:t>
      </w:r>
    </w:p>
    <w:p w14:paraId="368FCC9F" w14:textId="77777777" w:rsidR="008457B3" w:rsidRPr="008457B3" w:rsidRDefault="008457B3" w:rsidP="008457B3">
      <w:r w:rsidRPr="008457B3">
        <w:rPr>
          <w:u w:val="single"/>
        </w:rPr>
        <w:t>Explanation for Policy 7</w:t>
      </w:r>
      <w:r w:rsidRPr="008457B3">
        <w:t xml:space="preserve">: </w:t>
      </w:r>
    </w:p>
    <w:p w14:paraId="45A9BF09" w14:textId="2F250DAA" w:rsidR="008457B3" w:rsidRPr="008457B3" w:rsidRDefault="008457B3" w:rsidP="008457B3">
      <w:r w:rsidRPr="008457B3">
        <w:t xml:space="preserve">Under the current conditions this policy does not apply to the </w:t>
      </w:r>
      <w:r w:rsidR="00F333F9">
        <w:t>Town of Salina and Village of Liverpool</w:t>
      </w:r>
      <w:r w:rsidRPr="008457B3">
        <w:t>.</w:t>
      </w:r>
    </w:p>
    <w:p w14:paraId="1C129CDB" w14:textId="77777777" w:rsidR="008457B3" w:rsidRPr="008457B3" w:rsidRDefault="008457B3" w:rsidP="008457B3">
      <w:r w:rsidRPr="008457B3">
        <w:lastRenderedPageBreak/>
        <w:t>This policy applies only to significant fish and wildlife habitats designated by the State and located in the State’s coastal area.</w:t>
      </w:r>
    </w:p>
    <w:p w14:paraId="11183635" w14:textId="77777777" w:rsidR="008457B3" w:rsidRPr="008457B3" w:rsidRDefault="008457B3" w:rsidP="00AD0296">
      <w:pPr>
        <w:pStyle w:val="Heading3"/>
      </w:pPr>
      <w:r w:rsidRPr="008457B3">
        <w:t xml:space="preserve">Policy 8: </w:t>
      </w:r>
    </w:p>
    <w:p w14:paraId="68E44F04" w14:textId="77777777" w:rsidR="008457B3" w:rsidRPr="008457B3" w:rsidRDefault="008457B3" w:rsidP="00AD0296">
      <w:pPr>
        <w:pStyle w:val="Heading4"/>
      </w:pPr>
      <w:r w:rsidRPr="008457B3">
        <w:t xml:space="preserve">Protect fish and wildlife resources in the coastal area from the introduction of hazardous </w:t>
      </w:r>
      <w:proofErr w:type="gramStart"/>
      <w:r w:rsidRPr="008457B3">
        <w:t>wastes</w:t>
      </w:r>
      <w:proofErr w:type="gramEnd"/>
      <w:r w:rsidRPr="008457B3">
        <w:t xml:space="preserve"> and other pollutants which bio-accumulate in the food </w:t>
      </w:r>
      <w:proofErr w:type="gramStart"/>
      <w:r w:rsidRPr="008457B3">
        <w:t>chain</w:t>
      </w:r>
      <w:proofErr w:type="gramEnd"/>
      <w:r w:rsidRPr="008457B3">
        <w:t xml:space="preserve"> or which cause significant sublethal or lethal </w:t>
      </w:r>
      <w:proofErr w:type="gramStart"/>
      <w:r w:rsidRPr="008457B3">
        <w:t>effect</w:t>
      </w:r>
      <w:proofErr w:type="gramEnd"/>
      <w:r w:rsidRPr="008457B3">
        <w:t xml:space="preserve"> on those resources.</w:t>
      </w:r>
    </w:p>
    <w:p w14:paraId="19B83C66" w14:textId="77777777" w:rsidR="008457B3" w:rsidRPr="008457B3" w:rsidRDefault="008457B3" w:rsidP="008457B3">
      <w:r w:rsidRPr="008457B3">
        <w:rPr>
          <w:u w:val="single"/>
        </w:rPr>
        <w:t>Explanation for Policy 8</w:t>
      </w:r>
      <w:r w:rsidRPr="008457B3">
        <w:t xml:space="preserve">: </w:t>
      </w:r>
    </w:p>
    <w:p w14:paraId="4BF1D6C4" w14:textId="77777777" w:rsidR="008457B3" w:rsidRPr="008457B3" w:rsidRDefault="008457B3" w:rsidP="008457B3">
      <w:r w:rsidRPr="008457B3">
        <w:t xml:space="preserve">Hazardous </w:t>
      </w:r>
      <w:proofErr w:type="gramStart"/>
      <w:r w:rsidRPr="008457B3">
        <w:t>wastes are</w:t>
      </w:r>
      <w:proofErr w:type="gramEnd"/>
      <w:r w:rsidRPr="008457B3">
        <w:t xml:space="preserve"> unwanted by-products of manufacturing processes and are generally characterized as being flammable, corrosive, reactive, or toxic. More specifically, hazardous waste is defined in Environmental Conservation Law [§27-0901(3)] as "waste or combination of wastes which because of its quantity, concentration, or physical, chemical or infectious characteristics may: (1) cause, or significantly contribute to, an increase in mortality or an increase in serious irreversible, or incapacitating reversible illness; or (2) pose a substantial present or potential hazard to human health or the environment when improperly treated, stored, transported, or otherwise managed." A list of hazardous wastes (NYCRR Part 371) is provided by DEC.</w:t>
      </w:r>
    </w:p>
    <w:p w14:paraId="17C90282" w14:textId="77777777" w:rsidR="008457B3" w:rsidRPr="008457B3" w:rsidRDefault="008457B3" w:rsidP="008457B3">
      <w:r w:rsidRPr="008457B3">
        <w:t xml:space="preserve">The handling (storage, transport, treatment and disposal) of the materials included on this list is being strictly regulated in New York State to prevent their entry or introduction into the environment, particularly into the State's air, land, and waters. Such controls should effectively minimize possible contamination of and </w:t>
      </w:r>
      <w:proofErr w:type="gramStart"/>
      <w:r w:rsidRPr="008457B3">
        <w:t>bio-accumulation</w:t>
      </w:r>
      <w:proofErr w:type="gramEnd"/>
      <w:r w:rsidRPr="008457B3">
        <w:t xml:space="preserve"> in the State's fish and wildlife resources at levels that cause mortality or create physiological and behavioral disorders.</w:t>
      </w:r>
    </w:p>
    <w:p w14:paraId="1571FEE2" w14:textId="77777777" w:rsidR="008457B3" w:rsidRPr="008457B3" w:rsidRDefault="008457B3" w:rsidP="008457B3">
      <w:r w:rsidRPr="008457B3">
        <w:t xml:space="preserve">Other pollutants are those conventional </w:t>
      </w:r>
      <w:proofErr w:type="gramStart"/>
      <w:r w:rsidRPr="008457B3">
        <w:t>wastes</w:t>
      </w:r>
      <w:proofErr w:type="gramEnd"/>
      <w:r w:rsidRPr="008457B3">
        <w:t xml:space="preserve"> generated from point and non-point sources and not identified as hazardous </w:t>
      </w:r>
      <w:proofErr w:type="gramStart"/>
      <w:r w:rsidRPr="008457B3">
        <w:t>wastes</w:t>
      </w:r>
      <w:proofErr w:type="gramEnd"/>
      <w:r w:rsidRPr="008457B3">
        <w:t xml:space="preserve"> but controlled through other State laws.</w:t>
      </w:r>
    </w:p>
    <w:p w14:paraId="514BECC8" w14:textId="77777777" w:rsidR="008457B3" w:rsidRPr="008457B3" w:rsidRDefault="008457B3" w:rsidP="00AD0296">
      <w:pPr>
        <w:pStyle w:val="Heading3"/>
      </w:pPr>
      <w:r w:rsidRPr="008457B3">
        <w:t xml:space="preserve">Policy 9: </w:t>
      </w:r>
    </w:p>
    <w:p w14:paraId="68C795D6" w14:textId="77777777" w:rsidR="008457B3" w:rsidRPr="008457B3" w:rsidRDefault="008457B3" w:rsidP="00AD0296">
      <w:pPr>
        <w:pStyle w:val="Heading4"/>
      </w:pPr>
      <w:r w:rsidRPr="008457B3">
        <w:t>Expand recreational use of fish and wildlife resources in coastal areas by increasing access to existing resources, supplementing existing stocks, and developing new resources.</w:t>
      </w:r>
    </w:p>
    <w:p w14:paraId="4BCC2322" w14:textId="77777777" w:rsidR="008457B3" w:rsidRPr="008457B3" w:rsidRDefault="008457B3" w:rsidP="008457B3">
      <w:r w:rsidRPr="008457B3">
        <w:rPr>
          <w:u w:val="single"/>
        </w:rPr>
        <w:t>Explanation for Policy 9</w:t>
      </w:r>
      <w:r w:rsidRPr="008457B3">
        <w:t xml:space="preserve">: </w:t>
      </w:r>
    </w:p>
    <w:p w14:paraId="716CBADF" w14:textId="77777777" w:rsidR="008457B3" w:rsidRPr="008457B3" w:rsidRDefault="008457B3" w:rsidP="008457B3">
      <w:r w:rsidRPr="008457B3">
        <w:t xml:space="preserve">Recreational uses of fish and wildlife resources include consumptive uses such as fishing and hunting, and non-consumptive uses such as wildlife photography, bird watching, and nature study. </w:t>
      </w:r>
    </w:p>
    <w:p w14:paraId="7349EFF3" w14:textId="77777777" w:rsidR="008457B3" w:rsidRPr="008457B3" w:rsidRDefault="008457B3" w:rsidP="008457B3">
      <w:r w:rsidRPr="008457B3">
        <w:t xml:space="preserve">Any efforts to increase recreational use of these resources will be made in a manner which ensures the protection of fish and wildlife resources in the waterfront revitalization </w:t>
      </w:r>
      <w:proofErr w:type="gramStart"/>
      <w:r w:rsidRPr="008457B3">
        <w:t>area</w:t>
      </w:r>
      <w:proofErr w:type="gramEnd"/>
      <w:r w:rsidRPr="008457B3">
        <w:t xml:space="preserve"> and which takes into consideration other activities dependent on these resources. Also, such efforts must be </w:t>
      </w:r>
      <w:proofErr w:type="gramStart"/>
      <w:r w:rsidRPr="008457B3">
        <w:t>done</w:t>
      </w:r>
      <w:proofErr w:type="gramEnd"/>
      <w:r w:rsidRPr="008457B3">
        <w:t xml:space="preserve"> in accordance with existing State law and in keeping with sound management considerations. Such considerations include biology of the species, carrying capacity of the resources, public demand, costs and available technology.</w:t>
      </w:r>
    </w:p>
    <w:p w14:paraId="76872FB1" w14:textId="77777777" w:rsidR="008457B3" w:rsidRPr="008457B3" w:rsidRDefault="008457B3" w:rsidP="008457B3">
      <w:r w:rsidRPr="008457B3">
        <w:t>The following additional guidelines should be considered by State and local agencies as they determine the consistency of their proposed action with the above policy:</w:t>
      </w:r>
    </w:p>
    <w:p w14:paraId="3B3D813A" w14:textId="77777777" w:rsidR="008457B3" w:rsidRPr="008457B3" w:rsidRDefault="008457B3" w:rsidP="008457B3">
      <w:pPr>
        <w:numPr>
          <w:ilvl w:val="0"/>
          <w:numId w:val="14"/>
        </w:numPr>
      </w:pPr>
      <w:r w:rsidRPr="008457B3">
        <w:lastRenderedPageBreak/>
        <w:t>Consideration should be made by local and State agencies as to whether an action will impede existing or future utilization of the State’s recreational fish and wildlife resources.</w:t>
      </w:r>
    </w:p>
    <w:p w14:paraId="41936583" w14:textId="77777777" w:rsidR="008457B3" w:rsidRPr="008457B3" w:rsidRDefault="008457B3" w:rsidP="008457B3">
      <w:pPr>
        <w:numPr>
          <w:ilvl w:val="0"/>
          <w:numId w:val="14"/>
        </w:numPr>
      </w:pPr>
      <w:r w:rsidRPr="008457B3">
        <w:t>Efforts to increase access to recreational fish and wildlife resources should not lead to overutilization of that resource or cause impairment of the habitat. Sometimes such impairment can be more subtle than actual physical damage to the habitat. For example, increased human presence can deter animals from using the habitat area.</w:t>
      </w:r>
    </w:p>
    <w:p w14:paraId="4EAA2B74" w14:textId="77777777" w:rsidR="008457B3" w:rsidRPr="008457B3" w:rsidRDefault="008457B3" w:rsidP="008457B3">
      <w:pPr>
        <w:numPr>
          <w:ilvl w:val="0"/>
          <w:numId w:val="14"/>
        </w:numPr>
      </w:pPr>
      <w:r w:rsidRPr="008457B3">
        <w:t>The impacts of increasing access to recreational fish and wildlife resources should be determined on a case-by-case basis, consulting an applicable habitat narrative and/or conferring with a trained fish and wildlife biologist.</w:t>
      </w:r>
    </w:p>
    <w:p w14:paraId="7151EB50" w14:textId="77777777" w:rsidR="008457B3" w:rsidRPr="008457B3" w:rsidRDefault="008457B3" w:rsidP="008457B3">
      <w:pPr>
        <w:numPr>
          <w:ilvl w:val="0"/>
          <w:numId w:val="14"/>
        </w:numPr>
      </w:pPr>
      <w:r w:rsidRPr="008457B3">
        <w:t xml:space="preserve">Any public or private sector </w:t>
      </w:r>
      <w:proofErr w:type="gramStart"/>
      <w:r w:rsidRPr="008457B3">
        <w:t>initiatives</w:t>
      </w:r>
      <w:proofErr w:type="gramEnd"/>
      <w:r w:rsidRPr="008457B3">
        <w:t xml:space="preserve"> to supplement existing stocks (e.g., stocking a stream with fish reared in a hatchery) or develop new resources (e.g., creating private fee-hunting or fee-fishing facilities) must be done in accord with existing State law.</w:t>
      </w:r>
    </w:p>
    <w:p w14:paraId="6EBD44A9" w14:textId="77777777" w:rsidR="008457B3" w:rsidRPr="008457B3" w:rsidRDefault="008457B3" w:rsidP="00AD0296">
      <w:pPr>
        <w:pStyle w:val="Heading3"/>
      </w:pPr>
      <w:r w:rsidRPr="008457B3">
        <w:t xml:space="preserve">Policy 10: </w:t>
      </w:r>
    </w:p>
    <w:p w14:paraId="6DFFF71C" w14:textId="77777777" w:rsidR="008457B3" w:rsidRPr="008457B3" w:rsidRDefault="008457B3" w:rsidP="00AD0296">
      <w:pPr>
        <w:pStyle w:val="Heading4"/>
      </w:pPr>
      <w:r w:rsidRPr="008457B3">
        <w:t xml:space="preserve">Further develop commercial finfish, shellfish, and crustacean resources in the coastal area by encouraging the construction of new, or improvement of existing </w:t>
      </w:r>
      <w:proofErr w:type="gramStart"/>
      <w:r w:rsidRPr="008457B3">
        <w:t>on-shore</w:t>
      </w:r>
      <w:proofErr w:type="gramEnd"/>
      <w:r w:rsidRPr="008457B3">
        <w:t xml:space="preserve"> commercial fishing facilities, increasing marketing of the State's seafood products, maintaining adequate stocks, and expanding aquaculture facilities. </w:t>
      </w:r>
    </w:p>
    <w:p w14:paraId="0FB7E6C9" w14:textId="77777777" w:rsidR="008457B3" w:rsidRPr="008457B3" w:rsidRDefault="008457B3" w:rsidP="008457B3">
      <w:r w:rsidRPr="008457B3">
        <w:rPr>
          <w:u w:val="single"/>
        </w:rPr>
        <w:t>Explanation for Policy 10</w:t>
      </w:r>
      <w:r w:rsidRPr="008457B3">
        <w:t xml:space="preserve">: </w:t>
      </w:r>
    </w:p>
    <w:p w14:paraId="1D1D5901" w14:textId="77777777" w:rsidR="008457B3" w:rsidRPr="008457B3" w:rsidRDefault="008457B3" w:rsidP="008457B3">
      <w:r w:rsidRPr="008457B3">
        <w:t xml:space="preserve">Commercial fishery development activities must occur within the context of sound fishery management principals developed and enforced within the State's waters by the New York State Department of Environmental Conservation and the management plans developed by the Regional Fisheries Management Councils (Mid-Atlantic and New England) and enforced by the U.S. National Marine Fisheries Service within the Fishery Conservation Zone. (The Fishery Conservation Zone is the area of coastal waters extending from the three-mile State waters boundary to the 200-mile offshore boundary of the U.S. waters. The Conservation Zone is authorized by the U.S. Fishery Conservation and Management Act of 1976.) Sound resource management considerations include optimum sustained yield levels developed for specific commercial fish species, harvest restrictions imposed by State and federal governments, and the economic, political (uses conflicts), and technological constraints to utilizing these resources.  </w:t>
      </w:r>
    </w:p>
    <w:p w14:paraId="09EC46BF" w14:textId="77777777" w:rsidR="008457B3" w:rsidRPr="008457B3" w:rsidRDefault="008457B3" w:rsidP="008457B3">
      <w:r w:rsidRPr="008457B3">
        <w:t xml:space="preserve">The following additional guidelines should be considered by State and federal agencies as they determine the consistency of their proposed action with the above policy: </w:t>
      </w:r>
    </w:p>
    <w:p w14:paraId="4862B686" w14:textId="77777777" w:rsidR="008457B3" w:rsidRPr="008457B3" w:rsidRDefault="008457B3" w:rsidP="008457B3">
      <w:pPr>
        <w:numPr>
          <w:ilvl w:val="0"/>
          <w:numId w:val="22"/>
        </w:numPr>
      </w:pPr>
      <w:r w:rsidRPr="008457B3">
        <w:t xml:space="preserve">A public agency's commercial fishing development initiative should not preempt or displace private sector initiative.  </w:t>
      </w:r>
    </w:p>
    <w:p w14:paraId="0E0101CF" w14:textId="77777777" w:rsidR="008457B3" w:rsidRPr="008457B3" w:rsidRDefault="008457B3" w:rsidP="008457B3">
      <w:pPr>
        <w:numPr>
          <w:ilvl w:val="0"/>
          <w:numId w:val="22"/>
        </w:numPr>
      </w:pPr>
      <w:r w:rsidRPr="008457B3">
        <w:t xml:space="preserve">A public agency's efforts to expand existing or create new </w:t>
      </w:r>
      <w:proofErr w:type="gramStart"/>
      <w:r w:rsidRPr="008457B3">
        <w:t>on-shore</w:t>
      </w:r>
      <w:proofErr w:type="gramEnd"/>
      <w:r w:rsidRPr="008457B3">
        <w:t xml:space="preserve"> commercial fishing </w:t>
      </w:r>
      <w:proofErr w:type="gramStart"/>
      <w:r w:rsidRPr="008457B3">
        <w:t>support  facilities</w:t>
      </w:r>
      <w:proofErr w:type="gramEnd"/>
      <w:r w:rsidRPr="008457B3">
        <w:t xml:space="preserve"> should be directed towards unmet development needs rather than merely displacing existing commercial fishing activities from a nearby port. This may be accomplished by taking into consideration existing State or regional commercial fishing development plans.</w:t>
      </w:r>
    </w:p>
    <w:p w14:paraId="57AF0E7B" w14:textId="77777777" w:rsidR="008457B3" w:rsidRPr="008457B3" w:rsidRDefault="008457B3" w:rsidP="008457B3">
      <w:pPr>
        <w:numPr>
          <w:ilvl w:val="0"/>
          <w:numId w:val="22"/>
        </w:numPr>
      </w:pPr>
      <w:r w:rsidRPr="008457B3">
        <w:lastRenderedPageBreak/>
        <w:t>Consideration should be made by State and Federal agencies whether an action will impede existing utilization or future development of the state's commercial fishing resources.</w:t>
      </w:r>
    </w:p>
    <w:p w14:paraId="71CB6BEF" w14:textId="77777777" w:rsidR="008457B3" w:rsidRPr="008457B3" w:rsidRDefault="008457B3" w:rsidP="008457B3">
      <w:pPr>
        <w:numPr>
          <w:ilvl w:val="0"/>
          <w:numId w:val="22"/>
        </w:numPr>
      </w:pPr>
      <w:r w:rsidRPr="008457B3">
        <w:t>Commercial fishing development efforts should be made in a manner which ensures the maintenance and protection of the renewable fishery resources.</w:t>
      </w:r>
    </w:p>
    <w:p w14:paraId="1280BC97" w14:textId="77777777" w:rsidR="008457B3" w:rsidRPr="008457B3" w:rsidRDefault="008457B3" w:rsidP="00EA3773">
      <w:pPr>
        <w:pStyle w:val="Heading2"/>
      </w:pPr>
      <w:bookmarkStart w:id="1" w:name="_Toc182834283"/>
      <w:r w:rsidRPr="008457B3">
        <w:t>Flooding and Erosion Hazards Policies</w:t>
      </w:r>
      <w:bookmarkEnd w:id="1"/>
    </w:p>
    <w:p w14:paraId="6FCFB861" w14:textId="77777777" w:rsidR="008457B3" w:rsidRPr="008457B3" w:rsidRDefault="008457B3" w:rsidP="00AD0296">
      <w:pPr>
        <w:pStyle w:val="Heading3"/>
      </w:pPr>
      <w:r w:rsidRPr="008457B3">
        <w:t xml:space="preserve">Policy 11: </w:t>
      </w:r>
    </w:p>
    <w:p w14:paraId="0EE1650A" w14:textId="77777777" w:rsidR="008457B3" w:rsidRPr="008457B3" w:rsidRDefault="008457B3" w:rsidP="00AD0296">
      <w:pPr>
        <w:pStyle w:val="Heading4"/>
      </w:pPr>
      <w:r w:rsidRPr="008457B3">
        <w:t xml:space="preserve">Buildings and other structures will be sited in the coastal area </w:t>
      </w:r>
      <w:proofErr w:type="gramStart"/>
      <w:r w:rsidRPr="008457B3">
        <w:t>so as to</w:t>
      </w:r>
      <w:proofErr w:type="gramEnd"/>
      <w:r w:rsidRPr="008457B3">
        <w:t xml:space="preserve"> minimize damage to property and the endangering of human lives caused by flooding and erosion.</w:t>
      </w:r>
    </w:p>
    <w:p w14:paraId="77EDF796" w14:textId="77777777" w:rsidR="008457B3" w:rsidRPr="008457B3" w:rsidRDefault="008457B3" w:rsidP="008457B3">
      <w:r w:rsidRPr="008457B3">
        <w:rPr>
          <w:u w:val="single"/>
        </w:rPr>
        <w:t>Explanation for Policy 11</w:t>
      </w:r>
      <w:r w:rsidRPr="008457B3">
        <w:t xml:space="preserve">: </w:t>
      </w:r>
    </w:p>
    <w:p w14:paraId="7F403637" w14:textId="77777777" w:rsidR="008457B3" w:rsidRPr="008457B3" w:rsidRDefault="008457B3" w:rsidP="008457B3">
      <w:r w:rsidRPr="008457B3">
        <w:t xml:space="preserve">On waterfront lands identified as coastal erosion hazard areas, buildings and similar structures shall be set back from the shoreline a distance sufficient to minimize damage from erosion unless no reasonable prudent alternative site is available as in the case of piers, docks, and other structures necessary to gain access to coastal waters to be able to function. The extent of the setback will be calculated, </w:t>
      </w:r>
      <w:proofErr w:type="gramStart"/>
      <w:r w:rsidRPr="008457B3">
        <w:t>taking into account</w:t>
      </w:r>
      <w:proofErr w:type="gramEnd"/>
      <w:r w:rsidRPr="008457B3">
        <w:t xml:space="preserve"> the rate at which land is receding due to erosion and the protection provided by existing erosion protection structures, as well as by natural protective features such as beaches, sandbars, spits, shoals, barrier islands, bay barriers, nearshore areas, bluffs, and wetlands. The only new structure allowed in coastal erosion hazard areas is a moveable structure as defined in 6 NYCRR Part 505.2(x).</w:t>
      </w:r>
    </w:p>
    <w:p w14:paraId="5D6CDE94" w14:textId="77777777" w:rsidR="008457B3" w:rsidRPr="008457B3" w:rsidRDefault="008457B3" w:rsidP="008457B3">
      <w:r w:rsidRPr="008457B3">
        <w:t>Prior to its construction, an erosion hazard areas permit must be approved for the structure. Existing non-conforming structures located in coastal erosion hazard areas may be only minimally enlarged.</w:t>
      </w:r>
    </w:p>
    <w:p w14:paraId="34A3C4AF" w14:textId="77777777" w:rsidR="008457B3" w:rsidRPr="008457B3" w:rsidRDefault="008457B3" w:rsidP="008457B3">
      <w:r w:rsidRPr="008457B3">
        <w:t xml:space="preserve">In </w:t>
      </w:r>
      <w:proofErr w:type="gramStart"/>
      <w:r w:rsidRPr="008457B3">
        <w:t>high risk</w:t>
      </w:r>
      <w:proofErr w:type="gramEnd"/>
      <w:r w:rsidRPr="008457B3">
        <w:t xml:space="preserve"> areas, identified as being subject to high velocity waters caused by hurricanes or other storm events, walled and roofed buildings or fuel storage tanks shall be sited landward, and no mobile home shall be sited in such area. In areas identified as floodways, no mobile homes shall be sited other than in existing mobile home parks.</w:t>
      </w:r>
    </w:p>
    <w:p w14:paraId="09BD3D27" w14:textId="77777777" w:rsidR="008457B3" w:rsidRPr="008457B3" w:rsidRDefault="008457B3" w:rsidP="008457B3">
      <w:r w:rsidRPr="008457B3">
        <w:t>Where human lives may be endangered by major storms, all necessary emergency preparedness measures should be taken, including disaster preparedness planning.</w:t>
      </w:r>
    </w:p>
    <w:p w14:paraId="3BDFB0E6" w14:textId="77777777" w:rsidR="008457B3" w:rsidRPr="008457B3" w:rsidRDefault="008457B3" w:rsidP="00AD0296">
      <w:pPr>
        <w:pStyle w:val="Heading3"/>
      </w:pPr>
      <w:r w:rsidRPr="008457B3">
        <w:t xml:space="preserve">Policy 12: </w:t>
      </w:r>
    </w:p>
    <w:p w14:paraId="0F923615" w14:textId="77777777" w:rsidR="008457B3" w:rsidRPr="008457B3" w:rsidRDefault="008457B3" w:rsidP="00AD0296">
      <w:pPr>
        <w:pStyle w:val="Heading4"/>
      </w:pPr>
      <w:r w:rsidRPr="008457B3">
        <w:t xml:space="preserve">Activities or development in the coastal area will be undertaken </w:t>
      </w:r>
      <w:proofErr w:type="gramStart"/>
      <w:r w:rsidRPr="008457B3">
        <w:t>so as to</w:t>
      </w:r>
      <w:proofErr w:type="gramEnd"/>
      <w:r w:rsidRPr="008457B3">
        <w:t xml:space="preserve"> minimize damage to natural resources and property from flooding and erosion by protecting natural protective features including beaches, dunes, barrier islands and bluffs.</w:t>
      </w:r>
    </w:p>
    <w:p w14:paraId="773184E3" w14:textId="77777777" w:rsidR="008457B3" w:rsidRPr="008457B3" w:rsidRDefault="008457B3" w:rsidP="008457B3">
      <w:r w:rsidRPr="008457B3">
        <w:rPr>
          <w:u w:val="single"/>
        </w:rPr>
        <w:t>Explanation for Policy 12</w:t>
      </w:r>
      <w:r w:rsidRPr="008457B3">
        <w:t xml:space="preserve">: </w:t>
      </w:r>
    </w:p>
    <w:p w14:paraId="41C400AF" w14:textId="77777777" w:rsidR="008457B3" w:rsidRPr="008457B3" w:rsidRDefault="008457B3" w:rsidP="008457B3">
      <w:r w:rsidRPr="008457B3">
        <w:t xml:space="preserve">Beaches, dunes, barrier islands, bluffs, and other natural protective features help safeguard shorefront lands and property from damage, as well as reduce the danger to human life, resulting from flooding and erosion. Excavation of shorefront features, improperly designed structures, inadequate site planning, or other similar </w:t>
      </w:r>
      <w:r w:rsidRPr="008457B3">
        <w:lastRenderedPageBreak/>
        <w:t xml:space="preserve">actions which fail to recognize their fragile nature and high protective values, lead to the weakening or destruction of those landforms. Activities or development in, or in proximity to, natural protective features must ensure that all such adverse actions are minimized. Primary dunes will be protected from all encroachments that could impair their natural protective capacity. </w:t>
      </w:r>
    </w:p>
    <w:p w14:paraId="1D520C2E" w14:textId="77777777" w:rsidR="008457B3" w:rsidRPr="008457B3" w:rsidRDefault="008457B3" w:rsidP="00AD0296">
      <w:pPr>
        <w:pStyle w:val="Heading3"/>
      </w:pPr>
      <w:r w:rsidRPr="008457B3">
        <w:t xml:space="preserve">Policy 13: </w:t>
      </w:r>
    </w:p>
    <w:p w14:paraId="6FAA086A" w14:textId="77777777" w:rsidR="008457B3" w:rsidRPr="008457B3" w:rsidRDefault="008457B3" w:rsidP="00AD0296">
      <w:pPr>
        <w:pStyle w:val="Heading4"/>
      </w:pPr>
      <w:r w:rsidRPr="008457B3">
        <w:t>The construction or reconstruction of erosion protection structures shall be undertaken only if they have a reasonable probability of controlling erosion for at least thirty years as demonstrated in design and construction standards and/or assured maintenance or replacement programs.</w:t>
      </w:r>
    </w:p>
    <w:p w14:paraId="6911C430" w14:textId="77777777" w:rsidR="008457B3" w:rsidRPr="008457B3" w:rsidRDefault="008457B3" w:rsidP="008457B3">
      <w:r w:rsidRPr="008457B3">
        <w:rPr>
          <w:u w:val="single"/>
        </w:rPr>
        <w:t>Explanation for Policy 13</w:t>
      </w:r>
      <w:r w:rsidRPr="008457B3">
        <w:t xml:space="preserve">: </w:t>
      </w:r>
    </w:p>
    <w:p w14:paraId="69A0650A" w14:textId="77777777" w:rsidR="008457B3" w:rsidRPr="008457B3" w:rsidRDefault="008457B3" w:rsidP="008457B3">
      <w:r w:rsidRPr="008457B3">
        <w:t>Erosion protection structures are widely used throughout the State’s waterfront areas. However, because of improper design, construction and maintenance standards, many fail to give the protection which they are presumed to provide. As a result, development is sited in areas where it is subject to damage or loss due to erosion. This policy will help ensure the reduction of such damage or loss.</w:t>
      </w:r>
    </w:p>
    <w:p w14:paraId="49511749" w14:textId="77777777" w:rsidR="008457B3" w:rsidRPr="008457B3" w:rsidRDefault="008457B3" w:rsidP="008457B3">
      <w:pPr>
        <w:rPr>
          <w:b/>
        </w:rPr>
      </w:pPr>
      <w:r w:rsidRPr="008457B3">
        <w:t>Property owners shall undertake proper maintenance, as needed, to ensure that erosion protection structures are in proper condition and capable of providing adequate protection. Where necessary, vegetative plantings should be installed or strengthened, and other protective measures undertaken to ensure the effectiveness of erosion protection measures and structures along the shoreline. This policy and these practices will help ensure the reduction of property damage or loss in the Village’s WRA.</w:t>
      </w:r>
    </w:p>
    <w:p w14:paraId="46F71F84" w14:textId="77777777" w:rsidR="008457B3" w:rsidRPr="008457B3" w:rsidRDefault="008457B3" w:rsidP="00AD0296">
      <w:pPr>
        <w:pStyle w:val="Heading3"/>
      </w:pPr>
      <w:r w:rsidRPr="008457B3">
        <w:t xml:space="preserve">Policy 14: </w:t>
      </w:r>
    </w:p>
    <w:p w14:paraId="1180D62F" w14:textId="77777777" w:rsidR="008457B3" w:rsidRPr="008457B3" w:rsidRDefault="008457B3" w:rsidP="00AD0296">
      <w:pPr>
        <w:pStyle w:val="Heading4"/>
      </w:pPr>
      <w:r w:rsidRPr="008457B3">
        <w:t>Activities and development, including the construction or reconstruction of erosion protection structures, shall be undertaken so that there will be no measurable increase in erosion or flooding at the site of such activities or development, or at other locations.</w:t>
      </w:r>
    </w:p>
    <w:p w14:paraId="16A58AA4" w14:textId="77777777" w:rsidR="008457B3" w:rsidRPr="008457B3" w:rsidRDefault="008457B3" w:rsidP="008457B3">
      <w:r w:rsidRPr="008457B3">
        <w:rPr>
          <w:u w:val="single"/>
        </w:rPr>
        <w:t>Explanation for Policy 14</w:t>
      </w:r>
      <w:r w:rsidRPr="008457B3">
        <w:t xml:space="preserve">: </w:t>
      </w:r>
    </w:p>
    <w:p w14:paraId="7BF6F1F3" w14:textId="51AA84F5" w:rsidR="008457B3" w:rsidRPr="008457B3" w:rsidRDefault="00F333F9" w:rsidP="00F333F9">
      <w:pPr>
        <w:rPr>
          <w:b/>
        </w:rPr>
      </w:pPr>
      <w:r>
        <w:t xml:space="preserve">Erosion and flooding are processes which occur naturally. However, by our actions, humans can increase the severity and adverse effects of those processes, causing damage </w:t>
      </w:r>
      <w:proofErr w:type="gramStart"/>
      <w:r>
        <w:t>to,</w:t>
      </w:r>
      <w:proofErr w:type="gramEnd"/>
      <w:r>
        <w:t xml:space="preserve"> or loss of property, and endangering human lives. Those actions include: the use of erosion protection structures such as groins, or the use of impermeable docks which block the littoral transport of sediment to adjacent shorelands, thus increasing their rate of recession; the failure to observe proper drainage or land restoration practices, thereby causing runoff and the erosion and weakening of shorelands; and the placing of structures in identified floodways so that the base flood level is increased causing damage to otherwise hazard-free areas.  </w:t>
      </w:r>
      <w:r w:rsidR="008457B3" w:rsidRPr="008457B3">
        <w:t>.</w:t>
      </w:r>
    </w:p>
    <w:p w14:paraId="4BACDF0D" w14:textId="77777777" w:rsidR="008457B3" w:rsidRPr="008457B3" w:rsidRDefault="008457B3" w:rsidP="00AD0296">
      <w:pPr>
        <w:pStyle w:val="Heading3"/>
      </w:pPr>
      <w:r w:rsidRPr="008457B3">
        <w:lastRenderedPageBreak/>
        <w:t xml:space="preserve">Policy 15: </w:t>
      </w:r>
    </w:p>
    <w:p w14:paraId="41F5E597" w14:textId="77777777" w:rsidR="008457B3" w:rsidRPr="008457B3" w:rsidRDefault="008457B3" w:rsidP="00AD0296">
      <w:pPr>
        <w:pStyle w:val="Heading4"/>
      </w:pPr>
      <w:r w:rsidRPr="008457B3">
        <w:t>Mining, excavation or dredging in inland waterways shall not significantly interfere with the natural coastal processes which supply beach materials to land adjacent to such waters and shall be undertaken in a manner which will not cause an increase in erosion of such land.</w:t>
      </w:r>
    </w:p>
    <w:p w14:paraId="1175B2F7" w14:textId="77777777" w:rsidR="008457B3" w:rsidRPr="008457B3" w:rsidRDefault="008457B3" w:rsidP="008457B3">
      <w:r w:rsidRPr="008457B3">
        <w:rPr>
          <w:u w:val="single"/>
        </w:rPr>
        <w:t>Explanation for Policy 15</w:t>
      </w:r>
      <w:r w:rsidRPr="008457B3">
        <w:t xml:space="preserve">: </w:t>
      </w:r>
    </w:p>
    <w:p w14:paraId="6B5F70CA" w14:textId="77777777" w:rsidR="008457B3" w:rsidRPr="008457B3" w:rsidRDefault="008457B3" w:rsidP="008457B3">
      <w:pPr>
        <w:rPr>
          <w:b/>
        </w:rPr>
      </w:pPr>
      <w:r w:rsidRPr="008457B3">
        <w:t>Inland waterway processes, including the movement of beach materials by water, and any mining, excavation, or dredging in nearshore or offshore waters that changes the supply and net flow of such materials can deprive shorelands of their natural regenerative powers. Such mining, excavation, and dredging activities should be accomplished in a manner that will not cause a reduction of supply, and thus an increase of erosion, to shorelands in the Village’s WRA. Activities such as mining and are not anticipated to take place at Village’s WRA. If any of these activities were to take place, they should be implemented in a manner that does not cause a reduction of supply or increase of erosion to waterfront areas. Offshore mining is a future alternative option to land mining for sand and gravel deposits which are needed to support building and other industries.</w:t>
      </w:r>
    </w:p>
    <w:p w14:paraId="4776E507" w14:textId="77777777" w:rsidR="008457B3" w:rsidRPr="008457B3" w:rsidRDefault="008457B3" w:rsidP="00AD0296">
      <w:pPr>
        <w:pStyle w:val="Heading3"/>
      </w:pPr>
      <w:r w:rsidRPr="008457B3">
        <w:t xml:space="preserve">Policy 16: </w:t>
      </w:r>
    </w:p>
    <w:p w14:paraId="373D09E5" w14:textId="77777777" w:rsidR="008457B3" w:rsidRPr="008457B3" w:rsidRDefault="008457B3" w:rsidP="00AD0296">
      <w:pPr>
        <w:pStyle w:val="Heading4"/>
      </w:pPr>
      <w:r w:rsidRPr="008457B3">
        <w:t>Public funds shall only be used for erosion protective structures where necessary to protect human life, and new development which requires a location within or adjacent to an erosion hazard area to be able to function, or existing development; and only where the public benefits outweigh the long term monetary and other costs including the potential for increasing erosion and adverse effects on natural protective features.</w:t>
      </w:r>
    </w:p>
    <w:p w14:paraId="3BB1738D" w14:textId="77777777" w:rsidR="008457B3" w:rsidRPr="008457B3" w:rsidRDefault="008457B3" w:rsidP="008457B3">
      <w:r w:rsidRPr="008457B3">
        <w:rPr>
          <w:u w:val="single"/>
        </w:rPr>
        <w:t>Explanation for Policy 16</w:t>
      </w:r>
      <w:r w:rsidRPr="008457B3">
        <w:t xml:space="preserve">: </w:t>
      </w:r>
    </w:p>
    <w:p w14:paraId="21AACE80" w14:textId="77777777" w:rsidR="008457B3" w:rsidRPr="008457B3" w:rsidRDefault="008457B3" w:rsidP="008457B3">
      <w:r w:rsidRPr="008457B3">
        <w:t xml:space="preserve">Public funds are used for a variety of purposes on public shorelines. Recreational development in this LWRP include River Street Park, </w:t>
      </w:r>
      <w:proofErr w:type="spellStart"/>
      <w:r w:rsidRPr="008457B3">
        <w:t>Pachaquack</w:t>
      </w:r>
      <w:proofErr w:type="spellEnd"/>
      <w:r w:rsidRPr="008457B3">
        <w:t xml:space="preserve"> Preserve, Hudson Street Landing, and </w:t>
      </w:r>
      <w:proofErr w:type="gramStart"/>
      <w:r w:rsidRPr="008457B3">
        <w:t>the Route</w:t>
      </w:r>
      <w:proofErr w:type="gramEnd"/>
      <w:r w:rsidRPr="008457B3">
        <w:t xml:space="preserve"> 9H overpass. This policy recognizes the public need for the protection of human life and existing investment in development or new development which requires a location in proximity to the coastal area or in adjacent waters to be able to function. However, it also recognizes the adverse impacts of such activities and development on the rate of erosion and on natural protective features and requires that careful analysis be made of such benefits and long-term costs prior to expending public funds.</w:t>
      </w:r>
    </w:p>
    <w:p w14:paraId="30C0DC04" w14:textId="77777777" w:rsidR="008457B3" w:rsidRPr="008457B3" w:rsidRDefault="008457B3" w:rsidP="008457B3">
      <w:r w:rsidRPr="008457B3">
        <w:t>In implementing this policy:</w:t>
      </w:r>
    </w:p>
    <w:p w14:paraId="71C56549" w14:textId="77777777" w:rsidR="008457B3" w:rsidRPr="008457B3" w:rsidRDefault="008457B3" w:rsidP="008457B3">
      <w:pPr>
        <w:numPr>
          <w:ilvl w:val="0"/>
          <w:numId w:val="6"/>
        </w:numPr>
      </w:pPr>
      <w:r w:rsidRPr="008457B3">
        <w:t xml:space="preserve">Public funds shall not be used for shoreline structures subject to severe wave or current action, changing water levels and/or ice movement except where the public benefits that would accrue to the municipality in terms of improving public access and recreation, enhancing tourism or </w:t>
      </w:r>
      <w:proofErr w:type="gramStart"/>
      <w:r w:rsidRPr="008457B3">
        <w:t>siting</w:t>
      </w:r>
      <w:proofErr w:type="gramEnd"/>
      <w:r w:rsidRPr="008457B3">
        <w:t xml:space="preserve"> water-dependent uses outweigh the long-term costs of such structures. </w:t>
      </w:r>
    </w:p>
    <w:p w14:paraId="3CCB8793" w14:textId="77777777" w:rsidR="008457B3" w:rsidRPr="008457B3" w:rsidRDefault="008457B3" w:rsidP="008457B3">
      <w:pPr>
        <w:numPr>
          <w:ilvl w:val="0"/>
          <w:numId w:val="6"/>
        </w:numPr>
      </w:pPr>
      <w:r w:rsidRPr="008457B3">
        <w:t xml:space="preserve">Public funds shall be used for wave, current, changing water levels and/or ice protective structures only </w:t>
      </w:r>
      <w:proofErr w:type="gramStart"/>
      <w:r w:rsidRPr="008457B3">
        <w:t>where</w:t>
      </w:r>
      <w:proofErr w:type="gramEnd"/>
      <w:r w:rsidRPr="008457B3">
        <w:t xml:space="preserve"> deemed necessary for public safety or, if public benefits outweigh long-term costs, for the protection of shoreline structures upon which existing or proposed water-dependent uses must rely.</w:t>
      </w:r>
    </w:p>
    <w:p w14:paraId="671CD529" w14:textId="77777777" w:rsidR="008457B3" w:rsidRPr="008457B3" w:rsidRDefault="008457B3" w:rsidP="00AD0296">
      <w:pPr>
        <w:pStyle w:val="Heading3"/>
      </w:pPr>
      <w:r w:rsidRPr="008457B3">
        <w:lastRenderedPageBreak/>
        <w:t xml:space="preserve">Policy 17: </w:t>
      </w:r>
    </w:p>
    <w:p w14:paraId="582A8007" w14:textId="77777777" w:rsidR="008457B3" w:rsidRPr="008457B3" w:rsidRDefault="008457B3" w:rsidP="00AD0296">
      <w:pPr>
        <w:pStyle w:val="Heading4"/>
      </w:pPr>
      <w:r w:rsidRPr="008457B3">
        <w:t xml:space="preserve">Non-structural measures to minimize damage to natural resources and property from flooding and erosion </w:t>
      </w:r>
      <w:proofErr w:type="gramStart"/>
      <w:r w:rsidRPr="008457B3">
        <w:t>shall</w:t>
      </w:r>
      <w:proofErr w:type="gramEnd"/>
      <w:r w:rsidRPr="008457B3">
        <w:t xml:space="preserve"> be used whenever possible.</w:t>
      </w:r>
    </w:p>
    <w:p w14:paraId="717E693A" w14:textId="77777777" w:rsidR="008457B3" w:rsidRPr="008457B3" w:rsidRDefault="008457B3" w:rsidP="008457B3">
      <w:r w:rsidRPr="008457B3">
        <w:rPr>
          <w:u w:val="single"/>
        </w:rPr>
        <w:t>Explanation for Policy 17</w:t>
      </w:r>
      <w:r w:rsidRPr="008457B3">
        <w:t xml:space="preserve">: </w:t>
      </w:r>
    </w:p>
    <w:p w14:paraId="1997CA5D" w14:textId="77777777" w:rsidR="008457B3" w:rsidRPr="008457B3" w:rsidRDefault="008457B3" w:rsidP="008457B3">
      <w:pPr>
        <w:numPr>
          <w:ilvl w:val="0"/>
          <w:numId w:val="23"/>
        </w:numPr>
      </w:pPr>
      <w:r w:rsidRPr="008457B3">
        <w:t xml:space="preserve">This policy recognizes both the potential adverse impacts of flooding and erosion upon development and upon natural protective features in the inland waterway or coastal area, as well as the costs of protection against those hazards which structural measures entail.  </w:t>
      </w:r>
    </w:p>
    <w:p w14:paraId="6F3B01A9" w14:textId="77777777" w:rsidR="008457B3" w:rsidRPr="008457B3" w:rsidRDefault="008457B3" w:rsidP="008457B3">
      <w:pPr>
        <w:numPr>
          <w:ilvl w:val="0"/>
          <w:numId w:val="23"/>
        </w:numPr>
      </w:pPr>
      <w:r w:rsidRPr="008457B3">
        <w:t>"Non-structural measures" shall include, but not be limited to: (1) within coastal erosion hazard areas identified under Section 0104 of Coastal Erosion Hazard Areas law, (Environmental Conservation Law Article 34), and subject to the permit requirements on all regulated activities and development established under that Law, (a) the use of minimum setbacks as provided for in Section 0108 of Environmental Conservation Law Article 34; and (b) the strengthening of coastal landforms by the planting of appropriate vegetation on dunes and bluffs, the installation of sand fencing on dunes, the reshaping of bluffs to achieve an appropriate angle of repose so as to reduce the potential for slumping and to permit the planting of stabilizing vegetation, and the installation of drainage systems on bluffs to reduce runoff and internal seepage of waters which erode or weaken the landforms; and (2) within identified flood hazard areas, (a) the avoidance of risk or damage from flooding by the siting of buildings outside the hazard area, and (b) the flood-proofing of buildings or their elevation above the base flood level.</w:t>
      </w:r>
    </w:p>
    <w:p w14:paraId="45BBB338" w14:textId="77777777" w:rsidR="008457B3" w:rsidRPr="008457B3" w:rsidRDefault="008457B3" w:rsidP="008457B3">
      <w:pPr>
        <w:numPr>
          <w:ilvl w:val="0"/>
          <w:numId w:val="23"/>
        </w:numPr>
      </w:pPr>
      <w:r w:rsidRPr="008457B3">
        <w:t xml:space="preserve">This policy shall apply to the planning, siting, and design of proposed activities and development, including measures to protect existing activities and development. To ascertain consistency with the policy, it must be determined if </w:t>
      </w:r>
      <w:proofErr w:type="gramStart"/>
      <w:r w:rsidRPr="008457B3">
        <w:t>any one</w:t>
      </w:r>
      <w:proofErr w:type="gramEnd"/>
      <w:r w:rsidRPr="008457B3">
        <w:t>, or a combination of, non-structural measures would afford the degree of protection appropriate both to the character and purpose of the activity or development, and to the hazard. If non-structural measures are determined to offer sufficient protection, then consistency with the policy would require the use of such measures, whenever possible.</w:t>
      </w:r>
    </w:p>
    <w:p w14:paraId="4CD74AE0" w14:textId="77777777" w:rsidR="008457B3" w:rsidRPr="008457B3" w:rsidRDefault="008457B3" w:rsidP="008457B3">
      <w:pPr>
        <w:numPr>
          <w:ilvl w:val="0"/>
          <w:numId w:val="23"/>
        </w:numPr>
      </w:pPr>
      <w:r w:rsidRPr="008457B3">
        <w:t xml:space="preserve">In determining </w:t>
      </w:r>
      <w:proofErr w:type="gramStart"/>
      <w:r w:rsidRPr="008457B3">
        <w:t>whether or not</w:t>
      </w:r>
      <w:proofErr w:type="gramEnd"/>
      <w:r w:rsidRPr="008457B3">
        <w:t xml:space="preserve"> non-structural measures to protect against erosion or flooding will afford the degree of protection appropriate, an analysis, and if necessary, other materials such as plans or sketches of the activity or development, of the site and of the alternative protection measures should be prepared to allow an assessment to be made.</w:t>
      </w:r>
    </w:p>
    <w:p w14:paraId="5EE60177" w14:textId="77777777" w:rsidR="008457B3" w:rsidRPr="008457B3" w:rsidRDefault="008457B3" w:rsidP="008457B3">
      <w:pPr>
        <w:pStyle w:val="Heading2"/>
      </w:pPr>
      <w:bookmarkStart w:id="2" w:name="_Toc182834284"/>
      <w:r w:rsidRPr="008457B3">
        <w:lastRenderedPageBreak/>
        <w:t>General Policy</w:t>
      </w:r>
      <w:bookmarkEnd w:id="2"/>
      <w:r w:rsidRPr="008457B3">
        <w:t xml:space="preserve"> </w:t>
      </w:r>
    </w:p>
    <w:p w14:paraId="38D31D01" w14:textId="77777777" w:rsidR="008457B3" w:rsidRPr="008457B3" w:rsidRDefault="008457B3" w:rsidP="00AD0296">
      <w:pPr>
        <w:pStyle w:val="Heading3"/>
      </w:pPr>
      <w:r w:rsidRPr="008457B3">
        <w:t xml:space="preserve">Policy 18: </w:t>
      </w:r>
    </w:p>
    <w:p w14:paraId="160C82FC" w14:textId="77777777" w:rsidR="008457B3" w:rsidRPr="008457B3" w:rsidRDefault="008457B3" w:rsidP="00AD0296">
      <w:pPr>
        <w:pStyle w:val="Heading4"/>
      </w:pPr>
      <w:r w:rsidRPr="008457B3">
        <w:t xml:space="preserve">To safeguard the vital economic, social and environmental interests of the State and of its citizens, proposed major actions in the coastal area must </w:t>
      </w:r>
      <w:proofErr w:type="gramStart"/>
      <w:r w:rsidRPr="008457B3">
        <w:t>give full consideration to</w:t>
      </w:r>
      <w:proofErr w:type="gramEnd"/>
      <w:r w:rsidRPr="008457B3">
        <w:t xml:space="preserve"> those interests, and to the safeguards which the State has established to protect valuable inland waterway resource areas.</w:t>
      </w:r>
    </w:p>
    <w:p w14:paraId="7909CC4B" w14:textId="77777777" w:rsidR="008457B3" w:rsidRPr="008457B3" w:rsidRDefault="008457B3" w:rsidP="008457B3">
      <w:r w:rsidRPr="008457B3">
        <w:rPr>
          <w:u w:val="single"/>
        </w:rPr>
        <w:t>Explanation for Policy 18</w:t>
      </w:r>
      <w:r w:rsidRPr="008457B3">
        <w:t xml:space="preserve">: </w:t>
      </w:r>
    </w:p>
    <w:p w14:paraId="07EF55C8" w14:textId="77777777" w:rsidR="008457B3" w:rsidRPr="008457B3" w:rsidRDefault="008457B3" w:rsidP="008457B3">
      <w:r w:rsidRPr="008457B3">
        <w:t xml:space="preserve">Proposed major actions may be undertaken in the waterfront revitalization area if they will not significantly impair valuable inland waterway resources, thus frustrating the achievement of the purposes of the safeguards which the State has established to protect those waters and resources. Proposed actions must </w:t>
      </w:r>
      <w:proofErr w:type="gramStart"/>
      <w:r w:rsidRPr="008457B3">
        <w:t>take into account</w:t>
      </w:r>
      <w:proofErr w:type="gramEnd"/>
      <w:r w:rsidRPr="008457B3">
        <w:t xml:space="preserve"> the social, cultural, economic and environmental interests of the State and its citizens in such matters that would affect natural resources, water levels and flows, shoreline damage, hydro-electric power generation, and recreation.</w:t>
      </w:r>
    </w:p>
    <w:p w14:paraId="03BA88F1" w14:textId="77777777" w:rsidR="008457B3" w:rsidRPr="008457B3" w:rsidRDefault="008457B3" w:rsidP="00EA3773">
      <w:pPr>
        <w:pStyle w:val="Heading2"/>
      </w:pPr>
      <w:bookmarkStart w:id="3" w:name="_Toc182834285"/>
      <w:r w:rsidRPr="008457B3">
        <w:t>Public Access Policies</w:t>
      </w:r>
      <w:bookmarkEnd w:id="3"/>
    </w:p>
    <w:p w14:paraId="26242A44" w14:textId="77777777" w:rsidR="008457B3" w:rsidRPr="008457B3" w:rsidRDefault="008457B3" w:rsidP="00AD0296">
      <w:pPr>
        <w:pStyle w:val="Heading3"/>
      </w:pPr>
      <w:r w:rsidRPr="008457B3">
        <w:t xml:space="preserve">Policy 19: </w:t>
      </w:r>
    </w:p>
    <w:p w14:paraId="54764CB1" w14:textId="77777777" w:rsidR="008457B3" w:rsidRPr="008457B3" w:rsidRDefault="008457B3" w:rsidP="00AD0296">
      <w:pPr>
        <w:pStyle w:val="Heading4"/>
      </w:pPr>
      <w:r w:rsidRPr="008457B3">
        <w:t>Protect, maintain, and increase the level and types of access to public water-related recreation resources and facilities.</w:t>
      </w:r>
    </w:p>
    <w:p w14:paraId="596901E8" w14:textId="77777777" w:rsidR="008457B3" w:rsidRPr="008457B3" w:rsidRDefault="008457B3" w:rsidP="008457B3">
      <w:r w:rsidRPr="008457B3">
        <w:rPr>
          <w:u w:val="single"/>
        </w:rPr>
        <w:t>Explanation for Policy 19</w:t>
      </w:r>
      <w:r w:rsidRPr="008457B3">
        <w:t xml:space="preserve">: </w:t>
      </w:r>
    </w:p>
    <w:p w14:paraId="2C7B18CB" w14:textId="77777777" w:rsidR="008457B3" w:rsidRPr="008457B3" w:rsidRDefault="008457B3" w:rsidP="008457B3">
      <w:r w:rsidRPr="008457B3">
        <w:t xml:space="preserve">This policy calls for achieving balance among the following factors: the level of access to a resource or facility, the capacity of a resource or facility, and the protection of natural resources. The imbalance among these factors is the most significant in the State's urban areas. Because this is often due to access-related problems, priority will be given to improving physical access to existing and potential shorefront recreation sites within the heavily populated urban shorefront areas of the State and to increasing the ability of urban residents to get to shorefront recreation areas by improved public transportation. The </w:t>
      </w:r>
      <w:proofErr w:type="gramStart"/>
      <w:r w:rsidRPr="008457B3">
        <w:t>particular water-related</w:t>
      </w:r>
      <w:proofErr w:type="gramEnd"/>
      <w:r w:rsidRPr="008457B3">
        <w:t xml:space="preserve"> recreation resources and facilities which will receive priority for improved access are public beaches, boating facilities, fishing areas and waterfront parks. In addition, because of the greater competition for waterfront locations within urban areas, the Waterfront Revitalization of Coastal Areas and Inland Waterways Program will encourage mixed use areas and multiple use of facilities to improve access. Specific sites requiring access improvements and the relative priority the program will accord </w:t>
      </w:r>
      <w:proofErr w:type="gramStart"/>
      <w:r w:rsidRPr="008457B3">
        <w:t>to</w:t>
      </w:r>
      <w:proofErr w:type="gramEnd"/>
      <w:r w:rsidRPr="008457B3">
        <w:t xml:space="preserve"> each will be identified in the Public Access Planning Process. </w:t>
      </w:r>
    </w:p>
    <w:p w14:paraId="0972F2B9" w14:textId="77777777" w:rsidR="008457B3" w:rsidRPr="008457B3" w:rsidRDefault="008457B3" w:rsidP="008457B3">
      <w:r w:rsidRPr="008457B3">
        <w:t>The following guidelines will be used in determining the consistency of a proposed action with this policy:</w:t>
      </w:r>
    </w:p>
    <w:p w14:paraId="19D667EB" w14:textId="77777777" w:rsidR="008457B3" w:rsidRPr="008457B3" w:rsidRDefault="008457B3" w:rsidP="008457B3">
      <w:r w:rsidRPr="008457B3">
        <w:t xml:space="preserve">The existing access from adjacent or proximate public lands or facilities to public water related recreation resources and facilities shall not be reduced, nor shall the possibility of increasing access in the future from adjacent or proximate public lands or facilities to public water related recreation resources and facilities be </w:t>
      </w:r>
      <w:r w:rsidRPr="008457B3">
        <w:lastRenderedPageBreak/>
        <w:t>eliminated, unless in the latter case, estimates of future use of these resources and facilities are too low to justify maintaining or providing increased public access, or unless such actions are found to be necessary by the public body having jurisdiction over such access as the result of a reasonable justification of the need to meet system-wide objectives.</w:t>
      </w:r>
    </w:p>
    <w:p w14:paraId="515D6B80" w14:textId="77777777" w:rsidR="008457B3" w:rsidRPr="008457B3" w:rsidRDefault="008457B3" w:rsidP="008457B3">
      <w:r w:rsidRPr="008457B3">
        <w:t>The following is an explanation of the terms used in the above guidelines:</w:t>
      </w:r>
    </w:p>
    <w:p w14:paraId="07F1F222" w14:textId="77777777" w:rsidR="008457B3" w:rsidRPr="008457B3" w:rsidRDefault="008457B3" w:rsidP="008457B3">
      <w:pPr>
        <w:numPr>
          <w:ilvl w:val="1"/>
          <w:numId w:val="16"/>
        </w:numPr>
      </w:pPr>
      <w:r w:rsidRPr="008457B3">
        <w:t xml:space="preserve">Access - the ability and right of the public to reach and use public inland waterway lands and waters. </w:t>
      </w:r>
    </w:p>
    <w:p w14:paraId="67E2B3A7" w14:textId="77777777" w:rsidR="008457B3" w:rsidRPr="008457B3" w:rsidRDefault="008457B3" w:rsidP="008457B3">
      <w:pPr>
        <w:numPr>
          <w:ilvl w:val="1"/>
          <w:numId w:val="16"/>
        </w:numPr>
      </w:pPr>
      <w:r w:rsidRPr="008457B3">
        <w:t xml:space="preserve">Public water related recreation resources of facilities - all public lands or facilities that are suitable for passive or active recreation that </w:t>
      </w:r>
      <w:proofErr w:type="gramStart"/>
      <w:r w:rsidRPr="008457B3">
        <w:t>requires</w:t>
      </w:r>
      <w:proofErr w:type="gramEnd"/>
      <w:r w:rsidRPr="008457B3">
        <w:t xml:space="preserve"> either water or a waterfront location or is enhanced by a waterfront location.</w:t>
      </w:r>
    </w:p>
    <w:p w14:paraId="7F12FB6F" w14:textId="77777777" w:rsidR="008457B3" w:rsidRPr="008457B3" w:rsidRDefault="008457B3" w:rsidP="008457B3">
      <w:pPr>
        <w:numPr>
          <w:ilvl w:val="1"/>
          <w:numId w:val="16"/>
        </w:numPr>
      </w:pPr>
      <w:r w:rsidRPr="008457B3">
        <w:t xml:space="preserve">Public lands or facilities - lands or facilities held by State or local government in fee simple or less-than-fee simple ownership and to which the public has access or could have access, including underwater lands and the foreshore. </w:t>
      </w:r>
    </w:p>
    <w:p w14:paraId="1644D580" w14:textId="77777777" w:rsidR="008457B3" w:rsidRPr="008457B3" w:rsidRDefault="008457B3" w:rsidP="008457B3">
      <w:pPr>
        <w:numPr>
          <w:ilvl w:val="1"/>
          <w:numId w:val="16"/>
        </w:numPr>
      </w:pPr>
      <w:r w:rsidRPr="008457B3">
        <w:t xml:space="preserve">A reduction in the existing level of public access - includes, but is not limited to, the following: </w:t>
      </w:r>
    </w:p>
    <w:p w14:paraId="69BF52DC" w14:textId="77777777" w:rsidR="008457B3" w:rsidRPr="008457B3" w:rsidRDefault="008457B3" w:rsidP="008457B3">
      <w:pPr>
        <w:numPr>
          <w:ilvl w:val="2"/>
          <w:numId w:val="16"/>
        </w:numPr>
      </w:pPr>
      <w:r w:rsidRPr="008457B3">
        <w:t>The number of parking spaces at a public water-related recreation resource or facility is significantly reduced.</w:t>
      </w:r>
    </w:p>
    <w:p w14:paraId="6BDAA713" w14:textId="77777777" w:rsidR="008457B3" w:rsidRPr="008457B3" w:rsidRDefault="008457B3" w:rsidP="008457B3">
      <w:pPr>
        <w:numPr>
          <w:ilvl w:val="2"/>
          <w:numId w:val="16"/>
        </w:numPr>
      </w:pPr>
      <w:r w:rsidRPr="008457B3">
        <w:t xml:space="preserve">The service level of public transportation to a public water-related recreation resource or facility is significantly reduced during peak season use and such reduction cannot be reasonably justified in terms of meeting system-wide objectives.  </w:t>
      </w:r>
    </w:p>
    <w:p w14:paraId="3E4865FC" w14:textId="77777777" w:rsidR="008457B3" w:rsidRPr="008457B3" w:rsidRDefault="008457B3" w:rsidP="008457B3">
      <w:pPr>
        <w:numPr>
          <w:ilvl w:val="2"/>
          <w:numId w:val="16"/>
        </w:numPr>
      </w:pPr>
      <w:r w:rsidRPr="008457B3">
        <w:t xml:space="preserve">Pedestrian access is diminished or eliminated because of hazardous </w:t>
      </w:r>
      <w:proofErr w:type="gramStart"/>
      <w:r w:rsidRPr="008457B3">
        <w:t>crossings  required</w:t>
      </w:r>
      <w:proofErr w:type="gramEnd"/>
      <w:r w:rsidRPr="008457B3">
        <w:t xml:space="preserve"> at new or altered transportation facilities, electric power transmission lines, or similar linear facilities.  </w:t>
      </w:r>
    </w:p>
    <w:p w14:paraId="7A7D458B" w14:textId="77777777" w:rsidR="008457B3" w:rsidRPr="008457B3" w:rsidRDefault="008457B3" w:rsidP="008457B3">
      <w:pPr>
        <w:numPr>
          <w:ilvl w:val="2"/>
          <w:numId w:val="16"/>
        </w:numPr>
      </w:pPr>
      <w:r w:rsidRPr="008457B3">
        <w:t>There are substantial increases in the following: already existing special fares (not to include regular fares in any instance) of public transportation to a public water-related recreation resource or facility; and/or admission fees to such a resource or facility except where the public body having jurisdiction over such fares determines that such substantial fare increases are necessary and an analysis shows that such increases will significantly reduce usage by individuals or families and incomes below the State government established poverty level.</w:t>
      </w:r>
    </w:p>
    <w:p w14:paraId="32E1CCE6" w14:textId="77777777" w:rsidR="008457B3" w:rsidRPr="008457B3" w:rsidRDefault="008457B3" w:rsidP="008457B3">
      <w:pPr>
        <w:numPr>
          <w:ilvl w:val="1"/>
          <w:numId w:val="16"/>
        </w:numPr>
      </w:pPr>
      <w:r w:rsidRPr="008457B3">
        <w:t xml:space="preserve">An elimination of the possibility of increasing public access in the future includes, but is not limited to, the following: </w:t>
      </w:r>
    </w:p>
    <w:p w14:paraId="1B7E6082" w14:textId="77777777" w:rsidR="008457B3" w:rsidRPr="008457B3" w:rsidRDefault="008457B3" w:rsidP="008457B3">
      <w:pPr>
        <w:numPr>
          <w:ilvl w:val="2"/>
          <w:numId w:val="16"/>
        </w:numPr>
      </w:pPr>
      <w:r w:rsidRPr="008457B3">
        <w:t xml:space="preserve">Construction of public facilities which physically </w:t>
      </w:r>
      <w:proofErr w:type="gramStart"/>
      <w:r w:rsidRPr="008457B3">
        <w:t>prevent</w:t>
      </w:r>
      <w:proofErr w:type="gramEnd"/>
      <w:r w:rsidRPr="008457B3">
        <w:t xml:space="preserve"> the provision, except at great expense, of convenient public access to public water-related recreation resources and facilities </w:t>
      </w:r>
    </w:p>
    <w:p w14:paraId="5A49239B" w14:textId="77777777" w:rsidR="008457B3" w:rsidRPr="008457B3" w:rsidRDefault="008457B3" w:rsidP="008457B3">
      <w:pPr>
        <w:numPr>
          <w:ilvl w:val="2"/>
          <w:numId w:val="16"/>
        </w:numPr>
      </w:pPr>
      <w:r w:rsidRPr="008457B3">
        <w:lastRenderedPageBreak/>
        <w:t>Sale, lease, or other transfer of public lands that could provide public access to a public water-related recreation resource or facility</w:t>
      </w:r>
    </w:p>
    <w:p w14:paraId="42E7DCFB" w14:textId="77777777" w:rsidR="008457B3" w:rsidRPr="008457B3" w:rsidRDefault="008457B3" w:rsidP="008457B3">
      <w:pPr>
        <w:numPr>
          <w:ilvl w:val="2"/>
          <w:numId w:val="16"/>
        </w:numPr>
      </w:pPr>
      <w:r w:rsidRPr="008457B3">
        <w:t xml:space="preserve">Construction of private facilities which physically </w:t>
      </w:r>
      <w:proofErr w:type="gramStart"/>
      <w:r w:rsidRPr="008457B3">
        <w:t>prevent</w:t>
      </w:r>
      <w:proofErr w:type="gramEnd"/>
      <w:r w:rsidRPr="008457B3">
        <w:t xml:space="preserve"> the provision of convenient public access to public water-related recreation resources or facilities from public lands and facilities</w:t>
      </w:r>
    </w:p>
    <w:p w14:paraId="541563B2" w14:textId="77777777" w:rsidR="008457B3" w:rsidRPr="008457B3" w:rsidRDefault="008457B3" w:rsidP="008457B3">
      <w:pPr>
        <w:numPr>
          <w:ilvl w:val="0"/>
          <w:numId w:val="16"/>
        </w:numPr>
      </w:pPr>
      <w:r w:rsidRPr="008457B3">
        <w:t>Any proposed project to increase public access to public water-related recreation resources and facilities shall be analyzed according to the following factors:</w:t>
      </w:r>
    </w:p>
    <w:p w14:paraId="539E8DB0" w14:textId="77777777" w:rsidR="008457B3" w:rsidRPr="008457B3" w:rsidRDefault="008457B3" w:rsidP="008457B3">
      <w:pPr>
        <w:numPr>
          <w:ilvl w:val="1"/>
          <w:numId w:val="16"/>
        </w:numPr>
      </w:pPr>
      <w:r w:rsidRPr="008457B3">
        <w:t>The level of access to be provided should be in accord with estimated public use. If not, the proposed level of access to be provided shall be deemed inconsistent with the policy.</w:t>
      </w:r>
    </w:p>
    <w:p w14:paraId="04AE739B" w14:textId="77777777" w:rsidR="008457B3" w:rsidRPr="008457B3" w:rsidRDefault="008457B3" w:rsidP="008457B3">
      <w:pPr>
        <w:numPr>
          <w:ilvl w:val="1"/>
          <w:numId w:val="16"/>
        </w:numPr>
      </w:pPr>
      <w:r w:rsidRPr="008457B3">
        <w:t xml:space="preserve">The level of access to be provided shall not cause a degree of use which would exceed the physical capability of the resource or facility. If this were determined to be the case, the proposed level of access to </w:t>
      </w:r>
      <w:proofErr w:type="gramStart"/>
      <w:r w:rsidRPr="008457B3">
        <w:t>be provided</w:t>
      </w:r>
      <w:proofErr w:type="gramEnd"/>
      <w:r w:rsidRPr="008457B3">
        <w:t xml:space="preserve"> shall be deemed inconsistent with the policy.</w:t>
      </w:r>
    </w:p>
    <w:p w14:paraId="3395AC8B" w14:textId="77777777" w:rsidR="008457B3" w:rsidRPr="008457B3" w:rsidRDefault="008457B3" w:rsidP="008457B3">
      <w:pPr>
        <w:numPr>
          <w:ilvl w:val="0"/>
          <w:numId w:val="16"/>
        </w:numPr>
      </w:pPr>
      <w:r w:rsidRPr="008457B3">
        <w:t xml:space="preserve">The State will not undertake or fund any project which increases access to a water-related resource or facility that is not open to all members of the public. </w:t>
      </w:r>
    </w:p>
    <w:p w14:paraId="100922EC" w14:textId="77777777" w:rsidR="008457B3" w:rsidRPr="008457B3" w:rsidRDefault="008457B3" w:rsidP="008457B3">
      <w:pPr>
        <w:numPr>
          <w:ilvl w:val="0"/>
          <w:numId w:val="16"/>
        </w:numPr>
      </w:pPr>
      <w:r w:rsidRPr="008457B3">
        <w:t>In their plans and programs for increasing public access to public water-related resources and facilities, State agencies shall give priority in the following order to projects located: within the boundaries of the Federal-Aid Metropolitan Urban Area and served by public transportation, within the boundaries of the Federal-Aid Metropolitan urban area but not served by public transportation; outside the defined Urban Area boundary and served by public transportation; and outside the defined Urban Area boundary but not served by public transportation.</w:t>
      </w:r>
    </w:p>
    <w:p w14:paraId="498D63B8" w14:textId="77777777" w:rsidR="008457B3" w:rsidRPr="008457B3" w:rsidRDefault="008457B3" w:rsidP="00AD0296">
      <w:pPr>
        <w:pStyle w:val="Heading3"/>
      </w:pPr>
      <w:r w:rsidRPr="008457B3">
        <w:t xml:space="preserve">Policy 20: </w:t>
      </w:r>
    </w:p>
    <w:p w14:paraId="50375539" w14:textId="77777777" w:rsidR="008457B3" w:rsidRPr="008457B3" w:rsidRDefault="008457B3" w:rsidP="00AD0296">
      <w:pPr>
        <w:pStyle w:val="Heading4"/>
      </w:pPr>
      <w:r w:rsidRPr="008457B3">
        <w:t xml:space="preserve">Access to the </w:t>
      </w:r>
      <w:proofErr w:type="gramStart"/>
      <w:r w:rsidRPr="008457B3">
        <w:t>publicly-owned</w:t>
      </w:r>
      <w:proofErr w:type="gramEnd"/>
      <w:r w:rsidRPr="008457B3">
        <w:t xml:space="preserve"> foreshore and to </w:t>
      </w:r>
      <w:proofErr w:type="gramStart"/>
      <w:r w:rsidRPr="008457B3">
        <w:t>lands</w:t>
      </w:r>
      <w:proofErr w:type="gramEnd"/>
      <w:r w:rsidRPr="008457B3">
        <w:t xml:space="preserve"> immediately adjacent to the foreshore or the water's edge that are </w:t>
      </w:r>
      <w:proofErr w:type="gramStart"/>
      <w:r w:rsidRPr="008457B3">
        <w:t>publicly-owned</w:t>
      </w:r>
      <w:proofErr w:type="gramEnd"/>
      <w:r w:rsidRPr="008457B3">
        <w:t xml:space="preserve"> shall be provided and it shall be provided in a manner compatible with adjoining uses.</w:t>
      </w:r>
    </w:p>
    <w:p w14:paraId="75CD3B34" w14:textId="77777777" w:rsidR="008457B3" w:rsidRPr="008457B3" w:rsidRDefault="008457B3" w:rsidP="008457B3">
      <w:r w:rsidRPr="008457B3">
        <w:rPr>
          <w:u w:val="single"/>
        </w:rPr>
        <w:t>Explanation for Policy 20</w:t>
      </w:r>
      <w:r w:rsidRPr="008457B3">
        <w:t xml:space="preserve">: </w:t>
      </w:r>
    </w:p>
    <w:p w14:paraId="5D652F60" w14:textId="77777777" w:rsidR="008457B3" w:rsidRPr="008457B3" w:rsidRDefault="008457B3" w:rsidP="008457B3">
      <w:r w:rsidRPr="008457B3">
        <w:t>In inland waterway areas where there are few or no recreation facilities providing specific water-related recreational activities, access to the publicly owned lands along the waterfront at large should be provided for activities and pursuits that require only minimal facilities for their enjoyment. Such access would provide for walking along the waterfront. Similar activities requiring access would include bicycling, bird watching, photography, nature study, fishing, and hunting.</w:t>
      </w:r>
    </w:p>
    <w:p w14:paraId="0DD76EE3" w14:textId="0DEAE9DE" w:rsidR="008457B3" w:rsidRPr="008457B3" w:rsidRDefault="008457B3" w:rsidP="008457B3">
      <w:r w:rsidRPr="008457B3">
        <w:t xml:space="preserve">For those activities, there are several methods of providing access which will receive priority attention </w:t>
      </w:r>
      <w:proofErr w:type="gramStart"/>
      <w:r w:rsidRPr="008457B3">
        <w:t>of</w:t>
      </w:r>
      <w:proofErr w:type="gramEnd"/>
      <w:r w:rsidRPr="008457B3">
        <w:t xml:space="preserve"> </w:t>
      </w:r>
      <w:proofErr w:type="gramStart"/>
      <w:r w:rsidRPr="008457B3">
        <w:t xml:space="preserve">the </w:t>
      </w:r>
      <w:r w:rsidR="00AD0296">
        <w:t>Salina</w:t>
      </w:r>
      <w:proofErr w:type="gramEnd"/>
      <w:r w:rsidR="00AD0296">
        <w:t xml:space="preserve"> and Liverpool</w:t>
      </w:r>
      <w:r w:rsidRPr="008457B3">
        <w:t xml:space="preserve"> LWRP. These include: the development of a coastal trails system; the provision of access across transportation facilities to the coast; the improvement of access to waterfronts in urban areas; and the promotion of mixed and multi-use development. </w:t>
      </w:r>
    </w:p>
    <w:p w14:paraId="1CC5BB5B" w14:textId="77777777" w:rsidR="008457B3" w:rsidRPr="008457B3" w:rsidRDefault="008457B3" w:rsidP="008457B3">
      <w:r w:rsidRPr="008457B3">
        <w:lastRenderedPageBreak/>
        <w:t xml:space="preserve">While such </w:t>
      </w:r>
      <w:proofErr w:type="gramStart"/>
      <w:r w:rsidRPr="008457B3">
        <w:t>publicly-owned</w:t>
      </w:r>
      <w:proofErr w:type="gramEnd"/>
      <w:r w:rsidRPr="008457B3">
        <w:t xml:space="preserve"> lands referenced in the policy shall be retained in public ownership, traditional sales of easements on </w:t>
      </w:r>
      <w:proofErr w:type="gramStart"/>
      <w:r w:rsidRPr="008457B3">
        <w:t>lands</w:t>
      </w:r>
      <w:proofErr w:type="gramEnd"/>
      <w:r w:rsidRPr="008457B3">
        <w:t xml:space="preserve"> underwater to adjacent onshore property owners are consistent with this policy, provided such easements do not substantially interfere with continued public use of the public lands on which the easement is granted. Also, public use of such </w:t>
      </w:r>
      <w:proofErr w:type="gramStart"/>
      <w:r w:rsidRPr="008457B3">
        <w:t>publicly-owned</w:t>
      </w:r>
      <w:proofErr w:type="gramEnd"/>
      <w:r w:rsidRPr="008457B3">
        <w:t xml:space="preserve"> underwater lands and lands immediately adjacent to the shore shall be discouraged where such use would be inappropriate for reasons of public safety, military security, or the protection of fragile inland waterway resources. </w:t>
      </w:r>
    </w:p>
    <w:p w14:paraId="68B15112" w14:textId="77777777" w:rsidR="008457B3" w:rsidRPr="008457B3" w:rsidRDefault="008457B3" w:rsidP="008457B3">
      <w:r w:rsidRPr="008457B3">
        <w:t xml:space="preserve">The regulation of projects and structures, proposed to be constructed in or over lands underwater, is necessary to responsibly manage such lands, to protect vital assets held in the name of the people of the State, to guarantee common law and sovereign rights, and to ensure that waterfront owners’ reasonable exercise of riparian rights and access to navigable waters shall be consistent with the public interest in reasonable use and responsible management of waterways and such public lands for the purposes of navigation, commerce, fishing, bathing, recreation, environmental and aesthetic protection, and access to the navigable waters and lands underwater of the State. </w:t>
      </w:r>
    </w:p>
    <w:p w14:paraId="75801686" w14:textId="77777777" w:rsidR="008457B3" w:rsidRPr="008457B3" w:rsidRDefault="008457B3" w:rsidP="008457B3">
      <w:r w:rsidRPr="008457B3">
        <w:t>The following guidelines will be used in determining the consistency of a proposed action with this policy:</w:t>
      </w:r>
    </w:p>
    <w:p w14:paraId="4DECFD9A" w14:textId="77777777" w:rsidR="008457B3" w:rsidRPr="008457B3" w:rsidRDefault="008457B3" w:rsidP="008457B3">
      <w:pPr>
        <w:numPr>
          <w:ilvl w:val="0"/>
          <w:numId w:val="17"/>
        </w:numPr>
      </w:pPr>
      <w:r w:rsidRPr="008457B3">
        <w:t>Existing access from adjacent or proximate public lands or facilities to existing public inland waterway lands and/or waters shall not be reduced, nor shall the possibility of increasing access in the future from adjacent or nearby public lands or facilities to public inland waterway lands and/or waters be eliminated, unless such actions are demonstrated to be of overriding regional or Statewide public benefit or, in the latter case, estimates of future use of these lands and waters are too low to justify maintaining or providing increased access. The following is an explanation of the terms used in the above guidelines:</w:t>
      </w:r>
    </w:p>
    <w:p w14:paraId="17C9DE94" w14:textId="77777777" w:rsidR="008457B3" w:rsidRPr="008457B3" w:rsidRDefault="008457B3" w:rsidP="008457B3">
      <w:pPr>
        <w:numPr>
          <w:ilvl w:val="1"/>
          <w:numId w:val="17"/>
        </w:numPr>
      </w:pPr>
      <w:r w:rsidRPr="008457B3">
        <w:t>(See definitions under first policy of "access" and "public lands or facilities”).</w:t>
      </w:r>
    </w:p>
    <w:p w14:paraId="366CA13E" w14:textId="77777777" w:rsidR="008457B3" w:rsidRPr="008457B3" w:rsidRDefault="008457B3" w:rsidP="008457B3">
      <w:pPr>
        <w:numPr>
          <w:ilvl w:val="1"/>
          <w:numId w:val="17"/>
        </w:numPr>
      </w:pPr>
      <w:r w:rsidRPr="008457B3">
        <w:t xml:space="preserve">A reduction in the existing or anticipated level of public access - includes, but is not limited, to the following: </w:t>
      </w:r>
    </w:p>
    <w:p w14:paraId="00729A53" w14:textId="77777777" w:rsidR="008457B3" w:rsidRPr="008457B3" w:rsidRDefault="008457B3" w:rsidP="008457B3">
      <w:pPr>
        <w:numPr>
          <w:ilvl w:val="2"/>
          <w:numId w:val="17"/>
        </w:numPr>
      </w:pPr>
      <w:r w:rsidRPr="008457B3">
        <w:t>Pedestrian access is diminished or eliminated because of hazardous crossings required at new or altered transportation facilities, electric power transmission lines, or similar linear facilities.</w:t>
      </w:r>
    </w:p>
    <w:p w14:paraId="47970A9D" w14:textId="77777777" w:rsidR="008457B3" w:rsidRPr="008457B3" w:rsidRDefault="008457B3" w:rsidP="008457B3">
      <w:pPr>
        <w:numPr>
          <w:ilvl w:val="2"/>
          <w:numId w:val="17"/>
        </w:numPr>
      </w:pPr>
      <w:r w:rsidRPr="008457B3">
        <w:t xml:space="preserve">Pedestrian access is diminished or blocked completely by public or private development. </w:t>
      </w:r>
    </w:p>
    <w:p w14:paraId="087F062D" w14:textId="77777777" w:rsidR="008457B3" w:rsidRPr="008457B3" w:rsidRDefault="008457B3" w:rsidP="008457B3">
      <w:pPr>
        <w:numPr>
          <w:ilvl w:val="1"/>
          <w:numId w:val="17"/>
        </w:numPr>
      </w:pPr>
      <w:r w:rsidRPr="008457B3">
        <w:t xml:space="preserve">An elimination of the possibility of increasing public access in the future includes, but is not limited to, the following: </w:t>
      </w:r>
    </w:p>
    <w:p w14:paraId="0C1CA2D3" w14:textId="77777777" w:rsidR="008457B3" w:rsidRPr="008457B3" w:rsidRDefault="008457B3" w:rsidP="008457B3">
      <w:pPr>
        <w:numPr>
          <w:ilvl w:val="2"/>
          <w:numId w:val="17"/>
        </w:numPr>
      </w:pPr>
      <w:r w:rsidRPr="008457B3">
        <w:t xml:space="preserve">Construction of public facilities which physically </w:t>
      </w:r>
      <w:proofErr w:type="gramStart"/>
      <w:r w:rsidRPr="008457B3">
        <w:t>prevent</w:t>
      </w:r>
      <w:proofErr w:type="gramEnd"/>
      <w:r w:rsidRPr="008457B3">
        <w:t xml:space="preserve"> the provision, except at great expense, of convenient public access to public inland waterway lands and /or waters</w:t>
      </w:r>
    </w:p>
    <w:p w14:paraId="419F2E27" w14:textId="77777777" w:rsidR="008457B3" w:rsidRPr="008457B3" w:rsidRDefault="008457B3" w:rsidP="008457B3">
      <w:pPr>
        <w:numPr>
          <w:ilvl w:val="2"/>
          <w:numId w:val="17"/>
        </w:numPr>
      </w:pPr>
      <w:r w:rsidRPr="008457B3">
        <w:t xml:space="preserve">Sale, lease, or other conveyance of public lands that could provide public access to public inland waterway lands and/or waters </w:t>
      </w:r>
    </w:p>
    <w:p w14:paraId="12BA5C2C" w14:textId="77777777" w:rsidR="008457B3" w:rsidRPr="008457B3" w:rsidRDefault="008457B3" w:rsidP="008457B3">
      <w:pPr>
        <w:numPr>
          <w:ilvl w:val="2"/>
          <w:numId w:val="17"/>
        </w:numPr>
      </w:pPr>
      <w:r w:rsidRPr="008457B3">
        <w:lastRenderedPageBreak/>
        <w:t xml:space="preserve">Construction of private facilities which physically </w:t>
      </w:r>
      <w:proofErr w:type="gramStart"/>
      <w:r w:rsidRPr="008457B3">
        <w:t>prevent</w:t>
      </w:r>
      <w:proofErr w:type="gramEnd"/>
      <w:r w:rsidRPr="008457B3">
        <w:t xml:space="preserve"> the provision of convenient public access to public inland waterway lands and/or waters from public lands and facilities </w:t>
      </w:r>
    </w:p>
    <w:p w14:paraId="126EBAD6" w14:textId="77777777" w:rsidR="008457B3" w:rsidRPr="008457B3" w:rsidRDefault="008457B3" w:rsidP="008457B3">
      <w:pPr>
        <w:numPr>
          <w:ilvl w:val="0"/>
          <w:numId w:val="17"/>
        </w:numPr>
      </w:pPr>
      <w:r w:rsidRPr="008457B3">
        <w:t xml:space="preserve">The existing level of public access within public inland waterway lands or waters shall not be reduced or eliminated. </w:t>
      </w:r>
    </w:p>
    <w:p w14:paraId="3D0255B8" w14:textId="77777777" w:rsidR="008457B3" w:rsidRPr="008457B3" w:rsidRDefault="008457B3" w:rsidP="008457B3">
      <w:pPr>
        <w:numPr>
          <w:ilvl w:val="1"/>
          <w:numId w:val="17"/>
        </w:numPr>
      </w:pPr>
      <w:r w:rsidRPr="008457B3">
        <w:t xml:space="preserve">A reduction or elimination in the existing level of public access - includes, but is not limited to, the following: </w:t>
      </w:r>
    </w:p>
    <w:p w14:paraId="1D9F539B" w14:textId="77777777" w:rsidR="008457B3" w:rsidRPr="008457B3" w:rsidRDefault="008457B3" w:rsidP="008457B3">
      <w:pPr>
        <w:numPr>
          <w:ilvl w:val="2"/>
          <w:numId w:val="17"/>
        </w:numPr>
      </w:pPr>
      <w:r w:rsidRPr="008457B3">
        <w:t>Access is reduced or eliminated because of hazardous crossings required at new or altered transportation facilities, electric power transmission lines, or similar linear facilities</w:t>
      </w:r>
    </w:p>
    <w:p w14:paraId="04571A09" w14:textId="77777777" w:rsidR="008457B3" w:rsidRPr="008457B3" w:rsidRDefault="008457B3" w:rsidP="008457B3">
      <w:pPr>
        <w:numPr>
          <w:ilvl w:val="2"/>
          <w:numId w:val="17"/>
        </w:numPr>
      </w:pPr>
      <w:r w:rsidRPr="008457B3">
        <w:t xml:space="preserve">Access is reduced or blocked completely by any public developments </w:t>
      </w:r>
    </w:p>
    <w:p w14:paraId="1C8E6BA4" w14:textId="77777777" w:rsidR="008457B3" w:rsidRPr="008457B3" w:rsidRDefault="008457B3" w:rsidP="008457B3">
      <w:pPr>
        <w:numPr>
          <w:ilvl w:val="0"/>
          <w:numId w:val="17"/>
        </w:numPr>
      </w:pPr>
      <w:r w:rsidRPr="008457B3">
        <w:t xml:space="preserve">Public access from the nearest public roadway to the shoreline and along the inland waterway shall be provided by new land use or development, except where (a) it is inconsistent with public safety, military security, or the protection of identified fragile inland waterway resources; (b) adequate access exists within one-half mile; or (c) agriculture would be adversely affected. Such access shall not be required to be open to public use until a public agency or private association agrees to accept responsibility for maintenance and liability of the access </w:t>
      </w:r>
      <w:proofErr w:type="gramStart"/>
      <w:r w:rsidRPr="008457B3">
        <w:t>way</w:t>
      </w:r>
      <w:proofErr w:type="gramEnd"/>
      <w:r w:rsidRPr="008457B3">
        <w:t>.</w:t>
      </w:r>
    </w:p>
    <w:p w14:paraId="1EC4380A" w14:textId="77777777" w:rsidR="008457B3" w:rsidRPr="008457B3" w:rsidRDefault="008457B3" w:rsidP="008457B3">
      <w:pPr>
        <w:numPr>
          <w:ilvl w:val="0"/>
          <w:numId w:val="17"/>
        </w:numPr>
      </w:pPr>
      <w:r w:rsidRPr="008457B3">
        <w:t xml:space="preserve">The State will not undertake or directly fund any project which increases access to a </w:t>
      </w:r>
      <w:proofErr w:type="gramStart"/>
      <w:r w:rsidRPr="008457B3">
        <w:t>water related</w:t>
      </w:r>
      <w:proofErr w:type="gramEnd"/>
      <w:r w:rsidRPr="008457B3">
        <w:t xml:space="preserve"> resource or facility that is not open to all members of the public.</w:t>
      </w:r>
    </w:p>
    <w:p w14:paraId="68A699B8" w14:textId="77777777" w:rsidR="008457B3" w:rsidRPr="008457B3" w:rsidRDefault="008457B3" w:rsidP="008457B3">
      <w:pPr>
        <w:numPr>
          <w:ilvl w:val="0"/>
          <w:numId w:val="17"/>
        </w:numPr>
      </w:pPr>
      <w:r w:rsidRPr="008457B3">
        <w:t>In their plans and programs for increasing public access, State agencies shall give priority in the following order to projects located: within the boundaries of the Federal-Aid Metropolitan Urban Area and served by public transportation; within the Federal-Aid Metropolitan Urban Area but not served by public transportation; outside the defined Urban Area boundary and  served by public transportation; and outside the defined Urban Area boundary but not served by public transportation.</w:t>
      </w:r>
    </w:p>
    <w:p w14:paraId="5A6409A0" w14:textId="77777777" w:rsidR="008457B3" w:rsidRPr="008457B3" w:rsidRDefault="008457B3" w:rsidP="008457B3">
      <w:pPr>
        <w:numPr>
          <w:ilvl w:val="0"/>
          <w:numId w:val="17"/>
        </w:numPr>
      </w:pPr>
      <w:r w:rsidRPr="008457B3">
        <w:t>Proposals for increased public access to inland waterway lands and waters shall be analyzed according to the following factors:</w:t>
      </w:r>
    </w:p>
    <w:p w14:paraId="4AD21A8A" w14:textId="77777777" w:rsidR="008457B3" w:rsidRPr="008457B3" w:rsidRDefault="008457B3" w:rsidP="008457B3">
      <w:pPr>
        <w:numPr>
          <w:ilvl w:val="1"/>
          <w:numId w:val="17"/>
        </w:numPr>
      </w:pPr>
      <w:r w:rsidRPr="008457B3">
        <w:t xml:space="preserve">The level of access to be provided should be in accord with estimated public use. If not, the proposed level of access to be provided shall be deemed inconsistent with the policy. </w:t>
      </w:r>
    </w:p>
    <w:p w14:paraId="7950EAAF" w14:textId="77777777" w:rsidR="008457B3" w:rsidRPr="008457B3" w:rsidRDefault="008457B3" w:rsidP="008457B3">
      <w:pPr>
        <w:numPr>
          <w:ilvl w:val="1"/>
          <w:numId w:val="17"/>
        </w:numPr>
      </w:pPr>
      <w:r w:rsidRPr="008457B3">
        <w:t xml:space="preserve">The level of access to be provided shall not cause a degree of use which would exceed the physical capability of the inland waterway lands or waters. If this were determined to be the case, the proposed level of access to </w:t>
      </w:r>
      <w:proofErr w:type="gramStart"/>
      <w:r w:rsidRPr="008457B3">
        <w:t>be provided</w:t>
      </w:r>
      <w:proofErr w:type="gramEnd"/>
      <w:r w:rsidRPr="008457B3">
        <w:t xml:space="preserve"> shall be deemed inconsistent with the policy. </w:t>
      </w:r>
    </w:p>
    <w:p w14:paraId="30483183" w14:textId="77777777" w:rsidR="008457B3" w:rsidRPr="008457B3" w:rsidRDefault="008457B3" w:rsidP="008457B3">
      <w:pPr>
        <w:numPr>
          <w:ilvl w:val="0"/>
          <w:numId w:val="17"/>
        </w:numPr>
      </w:pPr>
      <w:r w:rsidRPr="008457B3">
        <w:t xml:space="preserve">In making any grant, lease, permit, or other conveyance of land now or formerly underwater, there shall be reserved such interests or attached </w:t>
      </w:r>
      <w:proofErr w:type="gramStart"/>
      <w:r w:rsidRPr="008457B3">
        <w:t>such conditions</w:t>
      </w:r>
      <w:proofErr w:type="gramEnd"/>
      <w:r w:rsidRPr="008457B3">
        <w:t xml:space="preserve"> to preserve the public interest in the use of state-owned lands underwater and waterways for navigation, commerce, fishing, bathing, recreation, </w:t>
      </w:r>
      <w:r w:rsidRPr="008457B3">
        <w:lastRenderedPageBreak/>
        <w:t>environmental protection, and access to the navigable waters of the state. In particular, the granting of publicly owned underwater or formerly underwater lands to private entities will be limited to exceptional circumstances only.</w:t>
      </w:r>
    </w:p>
    <w:p w14:paraId="5CA044D5" w14:textId="77777777" w:rsidR="008457B3" w:rsidRPr="008457B3" w:rsidRDefault="008457B3" w:rsidP="008457B3">
      <w:pPr>
        <w:pStyle w:val="Heading2"/>
      </w:pPr>
      <w:bookmarkStart w:id="4" w:name="_Toc182834286"/>
      <w:r w:rsidRPr="008457B3">
        <w:t>Recreation Policies</w:t>
      </w:r>
      <w:bookmarkEnd w:id="4"/>
    </w:p>
    <w:p w14:paraId="0B7D7BD8" w14:textId="77777777" w:rsidR="008457B3" w:rsidRPr="008457B3" w:rsidRDefault="008457B3" w:rsidP="00AD0296">
      <w:pPr>
        <w:pStyle w:val="Heading3"/>
      </w:pPr>
      <w:r w:rsidRPr="008457B3">
        <w:t xml:space="preserve">Policy 21: </w:t>
      </w:r>
    </w:p>
    <w:p w14:paraId="6804C67D" w14:textId="77777777" w:rsidR="008457B3" w:rsidRPr="008457B3" w:rsidRDefault="008457B3" w:rsidP="00AD0296">
      <w:pPr>
        <w:pStyle w:val="Heading4"/>
      </w:pPr>
      <w:r w:rsidRPr="008457B3">
        <w:t>Water-dependent and water-enhanced recreation will be encouraged and facilitated and will be given priority over non-water-related uses along the shorefront.</w:t>
      </w:r>
    </w:p>
    <w:p w14:paraId="1A3F8C05" w14:textId="77777777" w:rsidR="008457B3" w:rsidRPr="008457B3" w:rsidRDefault="008457B3" w:rsidP="008457B3">
      <w:r w:rsidRPr="008457B3">
        <w:rPr>
          <w:u w:val="single"/>
        </w:rPr>
        <w:t>Explanation for Policy 21</w:t>
      </w:r>
      <w:r w:rsidRPr="008457B3">
        <w:t xml:space="preserve">: </w:t>
      </w:r>
    </w:p>
    <w:p w14:paraId="12EB50CB" w14:textId="77777777" w:rsidR="008457B3" w:rsidRPr="008457B3" w:rsidRDefault="008457B3" w:rsidP="008457B3">
      <w:r w:rsidRPr="008457B3">
        <w:t xml:space="preserve">Water-related recreation includes water-dependent activities such as boating, kayaking, canoeing, fishing, swimming, and wading. These activities increase the general public's access to the waterfront. River Street Park, </w:t>
      </w:r>
      <w:proofErr w:type="spellStart"/>
      <w:r w:rsidRPr="008457B3">
        <w:t>Pachaquack</w:t>
      </w:r>
      <w:proofErr w:type="spellEnd"/>
      <w:r w:rsidRPr="008457B3">
        <w:t xml:space="preserve"> Preserve, Hudson Street Landings, and </w:t>
      </w:r>
      <w:proofErr w:type="gramStart"/>
      <w:r w:rsidRPr="008457B3">
        <w:t>the Route</w:t>
      </w:r>
      <w:proofErr w:type="gramEnd"/>
      <w:r w:rsidRPr="008457B3">
        <w:t xml:space="preserve"> 9H overpass encourage the use and expansion of such water dependent activities. These recreational assets improve access to the waterfront and provide opportunities for other activities such as picnic areas, scenic overlooks, passive recreation areas, and access points to a waterfront trail.</w:t>
      </w:r>
    </w:p>
    <w:p w14:paraId="68873F54" w14:textId="77777777" w:rsidR="008457B3" w:rsidRPr="008457B3" w:rsidRDefault="008457B3" w:rsidP="008457B3">
      <w:r w:rsidRPr="008457B3">
        <w:t xml:space="preserve">Provided the development of water-related recreation is consistent with the preservation and enhancement of such important waterfront revitalization area resources as fish and wildlife habitats, aesthetically significant areas, historic and cultural resources, agriculture and significant mineral and fossil deposits, and provided demand exists, water-related recreation development is to be increased and such uses shall have a higher priority than any non-water-dependent uses, including non-water- related recreation uses. In addition, water dependent recreation uses shall have a higher priority over water-enhanced recreation use. Determining a priority among water-dependent uses will require a </w:t>
      </w:r>
      <w:proofErr w:type="gramStart"/>
      <w:r w:rsidRPr="008457B3">
        <w:t>case by case</w:t>
      </w:r>
      <w:proofErr w:type="gramEnd"/>
      <w:r w:rsidRPr="008457B3">
        <w:t xml:space="preserve"> analysis.</w:t>
      </w:r>
    </w:p>
    <w:p w14:paraId="27957393" w14:textId="77777777" w:rsidR="008457B3" w:rsidRPr="008457B3" w:rsidRDefault="008457B3" w:rsidP="008457B3">
      <w:r w:rsidRPr="008457B3">
        <w:t xml:space="preserve">Among priority areas for increasing water-related recreation opportunities are those areas where access to the recreation opportunities of the shorefront can be provided by new or existing public transportation services and those areas where the use of the shore is severely restricted by highways, railroads, industry, or other forms of existing intensive land use or development. The Department of State, working with the Office of Parks, Recreation, and Historic Preservation and with local governments, will identify communities whose use of the shore has been so restricted and those </w:t>
      </w:r>
      <w:proofErr w:type="gramStart"/>
      <w:r w:rsidRPr="008457B3">
        <w:t>sites shoreward</w:t>
      </w:r>
      <w:proofErr w:type="gramEnd"/>
      <w:r w:rsidRPr="008457B3">
        <w:t xml:space="preserve"> of such developments which are suitable for recreation and can be made accessible. Priority shall be given to recreational development of such lands.</w:t>
      </w:r>
    </w:p>
    <w:p w14:paraId="2B7FA41F" w14:textId="4B5A7A08" w:rsidR="008457B3" w:rsidRPr="008457B3" w:rsidRDefault="008457B3" w:rsidP="008457B3">
      <w:r w:rsidRPr="008457B3">
        <w:t xml:space="preserve">The siting or design of new public development in a manner which would result in a barrier to the recreational use of a major portion of the </w:t>
      </w:r>
      <w:r w:rsidR="00AD0296">
        <w:t>Town of Salina and Village of Liverpool</w:t>
      </w:r>
      <w:r w:rsidRPr="008457B3">
        <w:t xml:space="preserve"> shoreline should be avoided as much as practicable.</w:t>
      </w:r>
    </w:p>
    <w:p w14:paraId="5AC80B4F" w14:textId="77777777" w:rsidR="008457B3" w:rsidRPr="008457B3" w:rsidRDefault="008457B3" w:rsidP="00AD0296">
      <w:pPr>
        <w:pStyle w:val="Heading3"/>
      </w:pPr>
      <w:r w:rsidRPr="008457B3">
        <w:lastRenderedPageBreak/>
        <w:t xml:space="preserve">Policy 22: </w:t>
      </w:r>
    </w:p>
    <w:p w14:paraId="4766AB91" w14:textId="77777777" w:rsidR="008457B3" w:rsidRPr="008457B3" w:rsidRDefault="008457B3" w:rsidP="00AD0296">
      <w:pPr>
        <w:pStyle w:val="Heading4"/>
      </w:pPr>
      <w:r w:rsidRPr="008457B3">
        <w:t>Development when located adjacent to the shore will provide for water-related recreation, whenever such use is compatible with reasonably anticipated demand for such activities and is compatible with the primary purpose of the development.</w:t>
      </w:r>
    </w:p>
    <w:p w14:paraId="48D0B9A9" w14:textId="77777777" w:rsidR="008457B3" w:rsidRPr="008457B3" w:rsidRDefault="008457B3" w:rsidP="008457B3">
      <w:r w:rsidRPr="008457B3">
        <w:rPr>
          <w:u w:val="single"/>
        </w:rPr>
        <w:t>Explanation for Policy 22</w:t>
      </w:r>
      <w:r w:rsidRPr="008457B3">
        <w:t xml:space="preserve">: </w:t>
      </w:r>
    </w:p>
    <w:p w14:paraId="0A6F5606" w14:textId="77777777" w:rsidR="008457B3" w:rsidRPr="008457B3" w:rsidRDefault="008457B3" w:rsidP="008457B3">
      <w:r w:rsidRPr="008457B3">
        <w:t xml:space="preserve">Many developments present practical opportunities for providing recreation facilities as an additional use of the site or facility. Therefore, whenever developments are located adjacent to the shore they </w:t>
      </w:r>
      <w:proofErr w:type="gramStart"/>
      <w:r w:rsidRPr="008457B3">
        <w:t>should to the fullest extent</w:t>
      </w:r>
      <w:proofErr w:type="gramEnd"/>
      <w:r w:rsidRPr="008457B3">
        <w:t xml:space="preserve"> permitted by existing </w:t>
      </w:r>
      <w:proofErr w:type="gramStart"/>
      <w:r w:rsidRPr="008457B3">
        <w:t>law</w:t>
      </w:r>
      <w:proofErr w:type="gramEnd"/>
      <w:r w:rsidRPr="008457B3">
        <w:t xml:space="preserve"> provide for some form of water-related recreation use unless there are compelling reasons why any form of such recreation would not be compatible with the development, or a reasonable demand for public use cannot be foreseen.</w:t>
      </w:r>
    </w:p>
    <w:p w14:paraId="6C43DE8C" w14:textId="77777777" w:rsidR="008457B3" w:rsidRPr="008457B3" w:rsidRDefault="008457B3" w:rsidP="008457B3">
      <w:r w:rsidRPr="008457B3">
        <w:t>The types of development which can generally provide water-related recreation as a multiple-use include, but are not limited to:</w:t>
      </w:r>
    </w:p>
    <w:p w14:paraId="02BD8DCF" w14:textId="77777777" w:rsidR="008457B3" w:rsidRPr="008457B3" w:rsidRDefault="008457B3" w:rsidP="008457B3">
      <w:pPr>
        <w:numPr>
          <w:ilvl w:val="0"/>
          <w:numId w:val="18"/>
        </w:numPr>
      </w:pPr>
      <w:r w:rsidRPr="008457B3">
        <w:t xml:space="preserve">parks </w:t>
      </w:r>
    </w:p>
    <w:p w14:paraId="3CF5F5DF" w14:textId="77777777" w:rsidR="008457B3" w:rsidRPr="008457B3" w:rsidRDefault="008457B3" w:rsidP="008457B3">
      <w:pPr>
        <w:numPr>
          <w:ilvl w:val="0"/>
          <w:numId w:val="18"/>
        </w:numPr>
      </w:pPr>
      <w:r w:rsidRPr="008457B3">
        <w:t xml:space="preserve">highways </w:t>
      </w:r>
    </w:p>
    <w:p w14:paraId="42E64448" w14:textId="77777777" w:rsidR="008457B3" w:rsidRPr="008457B3" w:rsidRDefault="008457B3" w:rsidP="008457B3">
      <w:pPr>
        <w:numPr>
          <w:ilvl w:val="0"/>
          <w:numId w:val="18"/>
        </w:numPr>
      </w:pPr>
      <w:r w:rsidRPr="008457B3">
        <w:t xml:space="preserve">power plants </w:t>
      </w:r>
    </w:p>
    <w:p w14:paraId="16D64797" w14:textId="77777777" w:rsidR="008457B3" w:rsidRPr="008457B3" w:rsidRDefault="008457B3" w:rsidP="008457B3">
      <w:pPr>
        <w:numPr>
          <w:ilvl w:val="0"/>
          <w:numId w:val="18"/>
        </w:numPr>
      </w:pPr>
      <w:r w:rsidRPr="008457B3">
        <w:t xml:space="preserve">utility transmission rights of way </w:t>
      </w:r>
    </w:p>
    <w:p w14:paraId="35851FA2" w14:textId="77777777" w:rsidR="008457B3" w:rsidRPr="008457B3" w:rsidRDefault="008457B3" w:rsidP="008457B3">
      <w:pPr>
        <w:numPr>
          <w:ilvl w:val="0"/>
          <w:numId w:val="18"/>
        </w:numPr>
      </w:pPr>
      <w:r w:rsidRPr="008457B3">
        <w:t xml:space="preserve">sewage treatment facilities </w:t>
      </w:r>
    </w:p>
    <w:p w14:paraId="4F1B5108" w14:textId="77777777" w:rsidR="008457B3" w:rsidRPr="008457B3" w:rsidRDefault="008457B3" w:rsidP="008457B3">
      <w:pPr>
        <w:numPr>
          <w:ilvl w:val="0"/>
          <w:numId w:val="18"/>
        </w:numPr>
      </w:pPr>
      <w:r w:rsidRPr="008457B3">
        <w:t xml:space="preserve">mental health facilities* </w:t>
      </w:r>
    </w:p>
    <w:p w14:paraId="66008F2C" w14:textId="77777777" w:rsidR="008457B3" w:rsidRPr="008457B3" w:rsidRDefault="008457B3" w:rsidP="008457B3">
      <w:pPr>
        <w:numPr>
          <w:ilvl w:val="0"/>
          <w:numId w:val="18"/>
        </w:numPr>
      </w:pPr>
      <w:r w:rsidRPr="008457B3">
        <w:t xml:space="preserve">hospitals* </w:t>
      </w:r>
    </w:p>
    <w:p w14:paraId="3E818112" w14:textId="77777777" w:rsidR="008457B3" w:rsidRPr="008457B3" w:rsidRDefault="008457B3" w:rsidP="008457B3">
      <w:pPr>
        <w:numPr>
          <w:ilvl w:val="0"/>
          <w:numId w:val="18"/>
        </w:numPr>
      </w:pPr>
      <w:r w:rsidRPr="008457B3">
        <w:t xml:space="preserve">prisons* </w:t>
      </w:r>
    </w:p>
    <w:p w14:paraId="09417392" w14:textId="77777777" w:rsidR="008457B3" w:rsidRPr="008457B3" w:rsidRDefault="008457B3" w:rsidP="008457B3">
      <w:pPr>
        <w:numPr>
          <w:ilvl w:val="0"/>
          <w:numId w:val="18"/>
        </w:numPr>
      </w:pPr>
      <w:r w:rsidRPr="008457B3">
        <w:t xml:space="preserve">schools, universities* </w:t>
      </w:r>
    </w:p>
    <w:p w14:paraId="2EFB6E53" w14:textId="77777777" w:rsidR="008457B3" w:rsidRPr="008457B3" w:rsidRDefault="008457B3" w:rsidP="008457B3">
      <w:pPr>
        <w:numPr>
          <w:ilvl w:val="0"/>
          <w:numId w:val="18"/>
        </w:numPr>
      </w:pPr>
      <w:r w:rsidRPr="008457B3">
        <w:t xml:space="preserve">military facilities* </w:t>
      </w:r>
    </w:p>
    <w:p w14:paraId="7EC42829" w14:textId="77777777" w:rsidR="008457B3" w:rsidRPr="008457B3" w:rsidRDefault="008457B3" w:rsidP="008457B3">
      <w:pPr>
        <w:numPr>
          <w:ilvl w:val="0"/>
          <w:numId w:val="18"/>
        </w:numPr>
      </w:pPr>
      <w:r w:rsidRPr="008457B3">
        <w:t xml:space="preserve">nature preserves* </w:t>
      </w:r>
    </w:p>
    <w:p w14:paraId="4645AE12" w14:textId="77777777" w:rsidR="008457B3" w:rsidRPr="008457B3" w:rsidRDefault="008457B3" w:rsidP="008457B3">
      <w:pPr>
        <w:numPr>
          <w:ilvl w:val="0"/>
          <w:numId w:val="18"/>
        </w:numPr>
      </w:pPr>
      <w:r w:rsidRPr="008457B3">
        <w:t xml:space="preserve">large residential subdivisions (50 units) </w:t>
      </w:r>
    </w:p>
    <w:p w14:paraId="7A33C812" w14:textId="77777777" w:rsidR="008457B3" w:rsidRPr="008457B3" w:rsidRDefault="008457B3" w:rsidP="008457B3">
      <w:pPr>
        <w:numPr>
          <w:ilvl w:val="0"/>
          <w:numId w:val="18"/>
        </w:numPr>
      </w:pPr>
      <w:r w:rsidRPr="008457B3">
        <w:t xml:space="preserve">shopping centers </w:t>
      </w:r>
    </w:p>
    <w:p w14:paraId="2F8F4B15" w14:textId="77777777" w:rsidR="008457B3" w:rsidRPr="008457B3" w:rsidRDefault="008457B3" w:rsidP="008457B3">
      <w:pPr>
        <w:numPr>
          <w:ilvl w:val="0"/>
          <w:numId w:val="18"/>
        </w:numPr>
      </w:pPr>
      <w:r w:rsidRPr="008457B3">
        <w:t>office buildings</w:t>
      </w:r>
    </w:p>
    <w:p w14:paraId="274037E0" w14:textId="77777777" w:rsidR="008457B3" w:rsidRPr="008457B3" w:rsidRDefault="008457B3" w:rsidP="008457B3">
      <w:pPr>
        <w:rPr>
          <w:i/>
        </w:rPr>
      </w:pPr>
      <w:r w:rsidRPr="008457B3">
        <w:rPr>
          <w:i/>
        </w:rPr>
        <w:t xml:space="preserve">*The </w:t>
      </w:r>
      <w:proofErr w:type="gramStart"/>
      <w:r w:rsidRPr="008457B3">
        <w:rPr>
          <w:i/>
        </w:rPr>
        <w:t>types</w:t>
      </w:r>
      <w:proofErr w:type="gramEnd"/>
      <w:r w:rsidRPr="008457B3">
        <w:rPr>
          <w:i/>
        </w:rPr>
        <w:t xml:space="preserve"> of recreation uses likely to be compatible with these facilities are limited to the more passive forms, such as trails or fishing access. In some cases, land areas not directly or immediately needed by the facility could be used for recreation.</w:t>
      </w:r>
    </w:p>
    <w:p w14:paraId="65AC5EA5" w14:textId="77777777" w:rsidR="008457B3" w:rsidRPr="008457B3" w:rsidRDefault="008457B3" w:rsidP="008457B3">
      <w:r w:rsidRPr="008457B3">
        <w:lastRenderedPageBreak/>
        <w:t xml:space="preserve">Prior to </w:t>
      </w:r>
      <w:proofErr w:type="gramStart"/>
      <w:r w:rsidRPr="008457B3">
        <w:t>taking action</w:t>
      </w:r>
      <w:proofErr w:type="gramEnd"/>
      <w:r w:rsidRPr="008457B3">
        <w:t xml:space="preserve"> relative to any development, State agencies should consult with the State Office of Parks, Recreation, and Historic Preservation, and if there is an approved local waterfront program, with the municipality in which the development is to locate, to determine appropriate recreation uses. The agency should provide OPRHP and the municipality with the opportunity to participate in project planning. </w:t>
      </w:r>
    </w:p>
    <w:p w14:paraId="20B7CAB7" w14:textId="77777777" w:rsidR="008457B3" w:rsidRPr="008457B3" w:rsidRDefault="008457B3" w:rsidP="008457B3">
      <w:r w:rsidRPr="008457B3">
        <w:t>Appropriate recreational uses which do not require any substantial additional construction shall be provided at the expense of the project sponsor provided the cost does not exceed 2% of total project cost.</w:t>
      </w:r>
    </w:p>
    <w:p w14:paraId="45E8A21A" w14:textId="77777777" w:rsidR="008457B3" w:rsidRPr="008457B3" w:rsidRDefault="008457B3" w:rsidP="008457B3">
      <w:r w:rsidRPr="008457B3">
        <w:t xml:space="preserve">In determining whether compelling reasons exist which would make </w:t>
      </w:r>
      <w:proofErr w:type="gramStart"/>
      <w:r w:rsidRPr="008457B3">
        <w:t>inadvisable recreation</w:t>
      </w:r>
      <w:proofErr w:type="gramEnd"/>
      <w:r w:rsidRPr="008457B3">
        <w:t xml:space="preserve"> as a multiple use, safety considerations should reflect </w:t>
      </w:r>
      <w:proofErr w:type="gramStart"/>
      <w:r w:rsidRPr="008457B3">
        <w:t>a recognition</w:t>
      </w:r>
      <w:proofErr w:type="gramEnd"/>
      <w:r w:rsidRPr="008457B3">
        <w:t xml:space="preserve"> that some risk is acceptable in the use of recreation facilities.</w:t>
      </w:r>
    </w:p>
    <w:p w14:paraId="089F8E33" w14:textId="77777777" w:rsidR="008457B3" w:rsidRPr="008457B3" w:rsidRDefault="008457B3" w:rsidP="008457B3">
      <w:r w:rsidRPr="008457B3">
        <w:t>Whenever a proposed development would be consistent with LWRP policies and the development could, through the provision of recreation and other multiple uses, significantly increase public use of the shore, then such development should be encouraged to locate adjacent to the shore (this situation would generally only apply within the more developed portions of urban areas).</w:t>
      </w:r>
    </w:p>
    <w:p w14:paraId="6C1EEA54" w14:textId="77777777" w:rsidR="008457B3" w:rsidRPr="008457B3" w:rsidRDefault="008457B3" w:rsidP="008457B3">
      <w:pPr>
        <w:pStyle w:val="Heading2"/>
      </w:pPr>
      <w:bookmarkStart w:id="5" w:name="_Toc182834287"/>
      <w:r w:rsidRPr="008457B3">
        <w:t>Historic and Scenic Resources Policies</w:t>
      </w:r>
      <w:bookmarkEnd w:id="5"/>
    </w:p>
    <w:p w14:paraId="7910945E" w14:textId="77777777" w:rsidR="008457B3" w:rsidRPr="008457B3" w:rsidRDefault="008457B3" w:rsidP="00AD0296">
      <w:pPr>
        <w:pStyle w:val="Heading3"/>
      </w:pPr>
      <w:r w:rsidRPr="008457B3">
        <w:t xml:space="preserve">Policy 23: </w:t>
      </w:r>
    </w:p>
    <w:p w14:paraId="0C18E418" w14:textId="77777777" w:rsidR="008457B3" w:rsidRPr="008457B3" w:rsidRDefault="008457B3" w:rsidP="00AD0296">
      <w:pPr>
        <w:pStyle w:val="Heading4"/>
      </w:pPr>
      <w:r w:rsidRPr="008457B3">
        <w:t>Protect, enhance and restore structures, districts, areas or sites that are of significance in the history, architecture, archaeology or culture of the state, its communities, or the Nation.</w:t>
      </w:r>
    </w:p>
    <w:p w14:paraId="31F32FA2" w14:textId="77777777" w:rsidR="008457B3" w:rsidRPr="008457B3" w:rsidRDefault="008457B3" w:rsidP="008457B3">
      <w:r w:rsidRPr="008457B3">
        <w:rPr>
          <w:u w:val="single"/>
        </w:rPr>
        <w:t>Explanation for Policy 23</w:t>
      </w:r>
      <w:r w:rsidRPr="008457B3">
        <w:t xml:space="preserve">: </w:t>
      </w:r>
    </w:p>
    <w:p w14:paraId="118110CA" w14:textId="77777777" w:rsidR="00A61280" w:rsidRDefault="008457B3" w:rsidP="008457B3">
      <w:r w:rsidRPr="008457B3">
        <w:t xml:space="preserve">Among the most valuable of the State's man-made resources are structures on areas which are of historic, archeological, or cultural significance. The protection of these structures must involve recognition of their importance and the ability to identify and describe them. Protection must include concern not just with specific sites but with areas of significance, and with the area around specific sites.  </w:t>
      </w:r>
      <w:r w:rsidR="00AD0296" w:rsidRPr="00AD0296">
        <w:rPr>
          <w:highlight w:val="yellow"/>
        </w:rPr>
        <w:t xml:space="preserve">List any sites </w:t>
      </w:r>
      <w:r w:rsidRPr="00AD0296">
        <w:rPr>
          <w:highlight w:val="yellow"/>
        </w:rPr>
        <w:t>on the NYS or National Re</w:t>
      </w:r>
      <w:r w:rsidR="00AD0296" w:rsidRPr="00AD0296">
        <w:rPr>
          <w:highlight w:val="yellow"/>
        </w:rPr>
        <w:t>gister located in Salina or Liverpool</w:t>
      </w:r>
      <w:r w:rsidRPr="00AD0296">
        <w:rPr>
          <w:highlight w:val="yellow"/>
        </w:rPr>
        <w:t>.</w:t>
      </w:r>
    </w:p>
    <w:p w14:paraId="59771532" w14:textId="5291C129" w:rsidR="008457B3" w:rsidRDefault="00A61280" w:rsidP="00A61280">
      <w:pPr>
        <w:pStyle w:val="ListParagraph"/>
        <w:numPr>
          <w:ilvl w:val="0"/>
          <w:numId w:val="25"/>
        </w:numPr>
      </w:pPr>
      <w:r>
        <w:t>Liverpool Cemetery, 225 Sixth St, Liverpool NY</w:t>
      </w:r>
    </w:p>
    <w:p w14:paraId="465D725D" w14:textId="2CFEE663" w:rsidR="00A61280" w:rsidRPr="008457B3" w:rsidRDefault="00A61280" w:rsidP="00A61280">
      <w:pPr>
        <w:pStyle w:val="ListParagraph"/>
        <w:numPr>
          <w:ilvl w:val="0"/>
          <w:numId w:val="25"/>
        </w:numPr>
      </w:pPr>
      <w:r>
        <w:t>Gleason Mansion, 314 Second St, Liverpool NY</w:t>
      </w:r>
    </w:p>
    <w:p w14:paraId="4874F39C" w14:textId="5D87F7FE" w:rsidR="008457B3" w:rsidRPr="008457B3" w:rsidRDefault="008457B3" w:rsidP="008457B3">
      <w:r w:rsidRPr="008457B3">
        <w:t xml:space="preserve">The intent of this policy is to preserve the significant historic, archaeological, and cultural resources in the protection of these resources must involve a recognition of their importance by all agencies and the ability to identify and describe them. Protection must include concern not just with specific sites but with areas of significance and the area around specific sites. This policy is not to be construed as a passive mandate but must include active efforts, when appropriate, to restore or revitalize cultural resources through adaptive reuse. While the </w:t>
      </w:r>
      <w:r w:rsidR="00AD0296">
        <w:t>Town of Salina and Village of Liverpool</w:t>
      </w:r>
      <w:r w:rsidRPr="008457B3">
        <w:t xml:space="preserve"> Waterfront Revitalization Program is concerned with the preservation of all such resources within the waterfront revitalization area, it will actively promote the preservation of historic and cultural resources that have a coastal relationship. </w:t>
      </w:r>
    </w:p>
    <w:p w14:paraId="49B27659" w14:textId="22CD9474" w:rsidR="008457B3" w:rsidRPr="008457B3" w:rsidRDefault="008457B3" w:rsidP="008457B3">
      <w:r w:rsidRPr="008457B3">
        <w:lastRenderedPageBreak/>
        <w:t xml:space="preserve">Historic resources are those structures, districts, landscapes, areas, or sites, as well as underwater structures or artifacts, which are of significance in the history, architecture, archaeology or culture of the </w:t>
      </w:r>
      <w:r w:rsidR="00AD0296" w:rsidRPr="00AD0296">
        <w:t>Town of Sal</w:t>
      </w:r>
      <w:r w:rsidR="00AD0296">
        <w:t xml:space="preserve">ina, </w:t>
      </w:r>
      <w:r w:rsidR="00AD0296" w:rsidRPr="00AD0296">
        <w:t>Village of Liverpool</w:t>
      </w:r>
      <w:r w:rsidR="00AD0296">
        <w:t>,</w:t>
      </w:r>
      <w:r w:rsidRPr="008457B3">
        <w:t xml:space="preserve"> and the State or Nation. They include the following resources: </w:t>
      </w:r>
    </w:p>
    <w:p w14:paraId="5E730388" w14:textId="77777777" w:rsidR="008457B3" w:rsidRPr="008457B3" w:rsidRDefault="008457B3" w:rsidP="008457B3">
      <w:pPr>
        <w:numPr>
          <w:ilvl w:val="0"/>
          <w:numId w:val="19"/>
        </w:numPr>
      </w:pPr>
      <w:r w:rsidRPr="008457B3">
        <w:t xml:space="preserve">A resource, which is in a federal or </w:t>
      </w:r>
      <w:proofErr w:type="gramStart"/>
      <w:r w:rsidRPr="008457B3">
        <w:t>State park</w:t>
      </w:r>
      <w:proofErr w:type="gramEnd"/>
      <w:r w:rsidRPr="008457B3">
        <w:t xml:space="preserve"> established, among other reasons, to protect and preserve the resource </w:t>
      </w:r>
    </w:p>
    <w:p w14:paraId="7D5B5204" w14:textId="77777777" w:rsidR="008457B3" w:rsidRPr="008457B3" w:rsidRDefault="008457B3" w:rsidP="008457B3">
      <w:pPr>
        <w:numPr>
          <w:ilvl w:val="0"/>
          <w:numId w:val="19"/>
        </w:numPr>
      </w:pPr>
      <w:r w:rsidRPr="008457B3">
        <w:t xml:space="preserve">A resource on, nominated to be on, or determined eligible to be on the National or State Registers of Historic Places </w:t>
      </w:r>
    </w:p>
    <w:p w14:paraId="33666CF3" w14:textId="77777777" w:rsidR="008457B3" w:rsidRPr="008457B3" w:rsidRDefault="008457B3" w:rsidP="008457B3">
      <w:pPr>
        <w:numPr>
          <w:ilvl w:val="0"/>
          <w:numId w:val="19"/>
        </w:numPr>
      </w:pPr>
      <w:r w:rsidRPr="008457B3">
        <w:t xml:space="preserve">A resource on or nominated to be on the State Nature and Historic Preserve Trust </w:t>
      </w:r>
    </w:p>
    <w:p w14:paraId="7B6E65BD" w14:textId="77777777" w:rsidR="008457B3" w:rsidRPr="008457B3" w:rsidRDefault="008457B3" w:rsidP="008457B3">
      <w:pPr>
        <w:numPr>
          <w:ilvl w:val="0"/>
          <w:numId w:val="19"/>
        </w:numPr>
      </w:pPr>
      <w:r w:rsidRPr="008457B3">
        <w:t xml:space="preserve">An archaeological resource which is on the State Department of Education's inventory of archaeological sites </w:t>
      </w:r>
    </w:p>
    <w:p w14:paraId="5541FE18" w14:textId="77777777" w:rsidR="008457B3" w:rsidRPr="008457B3" w:rsidRDefault="008457B3" w:rsidP="008457B3">
      <w:pPr>
        <w:numPr>
          <w:ilvl w:val="0"/>
          <w:numId w:val="19"/>
        </w:numPr>
      </w:pPr>
      <w:r w:rsidRPr="008457B3">
        <w:t xml:space="preserve">A local landmark, park, or locally designated historic district which is located within the boundary of an approved local waterfront revitalization program </w:t>
      </w:r>
    </w:p>
    <w:p w14:paraId="5FBDB110" w14:textId="77777777" w:rsidR="008457B3" w:rsidRPr="008457B3" w:rsidRDefault="008457B3" w:rsidP="008457B3">
      <w:pPr>
        <w:numPr>
          <w:ilvl w:val="0"/>
          <w:numId w:val="19"/>
        </w:numPr>
      </w:pPr>
      <w:r w:rsidRPr="008457B3">
        <w:t>A resource that is a significant component of an Urban Cultural Park</w:t>
      </w:r>
    </w:p>
    <w:p w14:paraId="0B3EA48F" w14:textId="77777777" w:rsidR="008457B3" w:rsidRPr="008457B3" w:rsidRDefault="008457B3" w:rsidP="008457B3">
      <w:r w:rsidRPr="008457B3">
        <w:t>A valid approach for preserving historic, archaeological, and cultural resources is to provide for on-going, compatible use of that resource. The Village shall use designation information, available documentation, and original research to identify important character-defining elements of historic resources and determine the value of such resources. The Village will foster uses that maximize retention of the historic maritime character and value of these resources by:</w:t>
      </w:r>
    </w:p>
    <w:p w14:paraId="7D3BAB15" w14:textId="77777777" w:rsidR="008457B3" w:rsidRPr="008457B3" w:rsidRDefault="008457B3" w:rsidP="008457B3">
      <w:pPr>
        <w:numPr>
          <w:ilvl w:val="0"/>
          <w:numId w:val="20"/>
        </w:numPr>
      </w:pPr>
      <w:r w:rsidRPr="008457B3">
        <w:t xml:space="preserve">Maximizing the retention of historic character by using the historic structures and other resources as it was originally used. </w:t>
      </w:r>
    </w:p>
    <w:p w14:paraId="751F3A1D" w14:textId="77777777" w:rsidR="008457B3" w:rsidRPr="008457B3" w:rsidRDefault="008457B3" w:rsidP="008457B3">
      <w:pPr>
        <w:numPr>
          <w:ilvl w:val="0"/>
          <w:numId w:val="20"/>
        </w:numPr>
      </w:pPr>
      <w:r w:rsidRPr="008457B3">
        <w:t xml:space="preserve">If the historic structure or resource cannot be used in such a manner, adapt a proposed use to the resource through the use or retention of character-defining materials and features. </w:t>
      </w:r>
    </w:p>
    <w:p w14:paraId="4A05638B" w14:textId="77777777" w:rsidR="008457B3" w:rsidRPr="008457B3" w:rsidRDefault="008457B3" w:rsidP="008457B3">
      <w:pPr>
        <w:numPr>
          <w:ilvl w:val="1"/>
          <w:numId w:val="20"/>
        </w:numPr>
      </w:pPr>
      <w:r w:rsidRPr="008457B3">
        <w:t xml:space="preserve">Evaluate the physical condition of important materials and features. </w:t>
      </w:r>
    </w:p>
    <w:p w14:paraId="4BC8B2D2" w14:textId="77777777" w:rsidR="008457B3" w:rsidRPr="008457B3" w:rsidRDefault="008457B3" w:rsidP="008457B3">
      <w:pPr>
        <w:numPr>
          <w:ilvl w:val="1"/>
          <w:numId w:val="20"/>
        </w:numPr>
      </w:pPr>
      <w:r w:rsidRPr="008457B3">
        <w:t xml:space="preserve">Stabilize materials and features to prevent further deterioration. </w:t>
      </w:r>
    </w:p>
    <w:p w14:paraId="6D810EA2" w14:textId="77777777" w:rsidR="008457B3" w:rsidRPr="008457B3" w:rsidRDefault="008457B3" w:rsidP="008457B3">
      <w:pPr>
        <w:numPr>
          <w:ilvl w:val="1"/>
          <w:numId w:val="20"/>
        </w:numPr>
      </w:pPr>
      <w:r w:rsidRPr="008457B3">
        <w:t xml:space="preserve">Protect important materials and features from inadvertent or deliberate removal or damage. </w:t>
      </w:r>
    </w:p>
    <w:p w14:paraId="0B1B4FB8" w14:textId="77777777" w:rsidR="008457B3" w:rsidRPr="008457B3" w:rsidRDefault="008457B3" w:rsidP="008457B3">
      <w:pPr>
        <w:numPr>
          <w:ilvl w:val="1"/>
          <w:numId w:val="20"/>
        </w:numPr>
      </w:pPr>
      <w:r w:rsidRPr="008457B3">
        <w:t xml:space="preserve">Ensure the protection of historic elements through a program of non-intrusive maintenance of important materials and features. </w:t>
      </w:r>
    </w:p>
    <w:p w14:paraId="31CE0ADB" w14:textId="77777777" w:rsidR="008457B3" w:rsidRPr="008457B3" w:rsidRDefault="008457B3" w:rsidP="008457B3">
      <w:pPr>
        <w:numPr>
          <w:ilvl w:val="1"/>
          <w:numId w:val="20"/>
        </w:numPr>
      </w:pPr>
      <w:r w:rsidRPr="008457B3">
        <w:t xml:space="preserve">Repair historic materials and features according to recognized preservation methods when their physical conditions </w:t>
      </w:r>
      <w:proofErr w:type="gramStart"/>
      <w:r w:rsidRPr="008457B3">
        <w:t>warrant</w:t>
      </w:r>
      <w:proofErr w:type="gramEnd"/>
      <w:r w:rsidRPr="008457B3">
        <w:t xml:space="preserve">. </w:t>
      </w:r>
    </w:p>
    <w:p w14:paraId="48833233" w14:textId="77777777" w:rsidR="008457B3" w:rsidRPr="008457B3" w:rsidRDefault="008457B3" w:rsidP="008457B3">
      <w:pPr>
        <w:numPr>
          <w:ilvl w:val="1"/>
          <w:numId w:val="20"/>
        </w:numPr>
      </w:pPr>
      <w:r w:rsidRPr="008457B3">
        <w:t>Limit the replacement of extensively deteriorated features or missing components to the minimum degree necessary to maintain the historic character of the resource.</w:t>
      </w:r>
    </w:p>
    <w:p w14:paraId="6C29A2AB" w14:textId="41F068E8" w:rsidR="008457B3" w:rsidRPr="008457B3" w:rsidRDefault="008457B3" w:rsidP="008457B3">
      <w:pPr>
        <w:numPr>
          <w:ilvl w:val="0"/>
          <w:numId w:val="20"/>
        </w:numPr>
      </w:pPr>
      <w:r w:rsidRPr="008457B3">
        <w:lastRenderedPageBreak/>
        <w:t xml:space="preserve">Preserve traditional uses that define the historic maritime character of </w:t>
      </w:r>
      <w:r w:rsidR="00AD0296">
        <w:t>Salina and Liverpool</w:t>
      </w:r>
      <w:r w:rsidRPr="008457B3">
        <w:t xml:space="preserve"> by maintaining appropriate scales, intensity of use, and architectural style. </w:t>
      </w:r>
    </w:p>
    <w:p w14:paraId="145279A7" w14:textId="77777777" w:rsidR="008457B3" w:rsidRPr="008457B3" w:rsidRDefault="008457B3" w:rsidP="008457B3">
      <w:pPr>
        <w:numPr>
          <w:ilvl w:val="0"/>
          <w:numId w:val="20"/>
        </w:numPr>
      </w:pPr>
      <w:r w:rsidRPr="008457B3">
        <w:t xml:space="preserve">Minimize alteration to cultural resources to preserve and retain their historic character. </w:t>
      </w:r>
    </w:p>
    <w:p w14:paraId="3B11B523" w14:textId="54D54329" w:rsidR="008457B3" w:rsidRPr="008457B3" w:rsidRDefault="008457B3" w:rsidP="008457B3">
      <w:pPr>
        <w:numPr>
          <w:ilvl w:val="0"/>
          <w:numId w:val="20"/>
        </w:numPr>
      </w:pPr>
      <w:r w:rsidRPr="008457B3">
        <w:t xml:space="preserve">Provide interpretive materials and features in appropriate locations and settings to augment the public’s understanding and appreciation of the maritime character and heritage of the </w:t>
      </w:r>
      <w:r w:rsidR="00F333F9">
        <w:t>Town of Village</w:t>
      </w:r>
      <w:r w:rsidRPr="008457B3">
        <w:t xml:space="preserve">. </w:t>
      </w:r>
    </w:p>
    <w:p w14:paraId="315EE5C5" w14:textId="77777777" w:rsidR="008457B3" w:rsidRPr="008457B3" w:rsidRDefault="008457B3" w:rsidP="008457B3">
      <w:pPr>
        <w:numPr>
          <w:ilvl w:val="0"/>
          <w:numId w:val="20"/>
        </w:numPr>
      </w:pPr>
      <w:r w:rsidRPr="008457B3">
        <w:t>Limit adverse cumulative impacts on historic resources.</w:t>
      </w:r>
    </w:p>
    <w:p w14:paraId="20A1792E" w14:textId="3B2CDB4C" w:rsidR="008457B3" w:rsidRPr="008457B3" w:rsidRDefault="008457B3" w:rsidP="008457B3">
      <w:r w:rsidRPr="008457B3">
        <w:t xml:space="preserve">All practicable means to protect structures, districts, areas, or sites that are of significance in the history, architecture, archaeology or culture of the </w:t>
      </w:r>
      <w:r w:rsidR="00AD0296">
        <w:t>Town of Salina and Village of Liverpool</w:t>
      </w:r>
      <w:r w:rsidR="00AD0296" w:rsidRPr="008457B3">
        <w:t xml:space="preserve"> </w:t>
      </w:r>
      <w:r w:rsidRPr="008457B3">
        <w:t>and the State or the Nation shall be deemed to include the consideration, implementation and/or adoption of any techniques, measures, or controls to prevent a significant adverse change to such significant structures, districts, areas, or sites. A significant adverse change includes but is not limited to:</w:t>
      </w:r>
    </w:p>
    <w:p w14:paraId="6DB29F8B" w14:textId="77777777" w:rsidR="008457B3" w:rsidRPr="008457B3" w:rsidRDefault="008457B3" w:rsidP="008457B3">
      <w:pPr>
        <w:numPr>
          <w:ilvl w:val="0"/>
          <w:numId w:val="21"/>
        </w:numPr>
      </w:pPr>
      <w:r w:rsidRPr="008457B3">
        <w:t>Alteration of or addition to one or more of the architectural, structural, ornamental, or functional features of a building, structure, or site that is a recognized historic, cultural, or archaeological resource, or component thereof. Such features are defined as encompassing the style and general arrangement of the exterior of a structure and any original or historically significant interior features including type, color and texture of building materials, entry ways and doors, fenestration, lighting fixtures, roofing, sculpture and carving, steps, rails, fencing, windows, vents and other openings, grillwork, signs, canopies, and other appurtenant fixtures and, in addition, all buildings, structures, outbuildings, walks, fences, steps, topographical features, earthworks, paving and signs located on the designated resource property. (To the extent they are relevant, the Secretary of the Interior's "Standards for Rehabilitation and Guidelines for Rehabilitating Historic Buildings" shall be adhered to.)</w:t>
      </w:r>
    </w:p>
    <w:p w14:paraId="789F7C6C" w14:textId="77777777" w:rsidR="008457B3" w:rsidRPr="008457B3" w:rsidRDefault="008457B3" w:rsidP="008457B3">
      <w:pPr>
        <w:numPr>
          <w:ilvl w:val="0"/>
          <w:numId w:val="21"/>
        </w:numPr>
      </w:pPr>
      <w:r w:rsidRPr="008457B3">
        <w:t xml:space="preserve">Demolition or removal in full or part of a building, structure, or earthworks that is a recognized historic, cultural, or archaeological resource or component thereof, to include all those features described above, plus any other appurtenant fixtures associated with a building, structure, or earthwork. </w:t>
      </w:r>
    </w:p>
    <w:p w14:paraId="19752EDA" w14:textId="77777777" w:rsidR="008457B3" w:rsidRPr="008457B3" w:rsidRDefault="008457B3" w:rsidP="008457B3">
      <w:pPr>
        <w:numPr>
          <w:ilvl w:val="1"/>
          <w:numId w:val="21"/>
        </w:numPr>
      </w:pPr>
      <w:r w:rsidRPr="008457B3">
        <w:t xml:space="preserve">To minimize loss of historic resources or historic character of the resources in the WRA, relocate an historic resource when it cannot be preserved in place and allow for demolition of a resource only when: </w:t>
      </w:r>
    </w:p>
    <w:p w14:paraId="3F931F29" w14:textId="77777777" w:rsidR="008457B3" w:rsidRPr="008457B3" w:rsidRDefault="008457B3" w:rsidP="008457B3">
      <w:pPr>
        <w:numPr>
          <w:ilvl w:val="2"/>
          <w:numId w:val="21"/>
        </w:numPr>
      </w:pPr>
      <w:r w:rsidRPr="008457B3">
        <w:t xml:space="preserve">it is not feasible to protect the resource through </w:t>
      </w:r>
      <w:proofErr w:type="gramStart"/>
      <w:r w:rsidRPr="008457B3">
        <w:t>relocation;</w:t>
      </w:r>
      <w:proofErr w:type="gramEnd"/>
      <w:r w:rsidRPr="008457B3">
        <w:t xml:space="preserve"> </w:t>
      </w:r>
    </w:p>
    <w:p w14:paraId="0A1F4A0E" w14:textId="77777777" w:rsidR="008457B3" w:rsidRPr="008457B3" w:rsidRDefault="008457B3" w:rsidP="008457B3">
      <w:pPr>
        <w:numPr>
          <w:ilvl w:val="2"/>
          <w:numId w:val="21"/>
        </w:numPr>
      </w:pPr>
      <w:r w:rsidRPr="008457B3">
        <w:t xml:space="preserve">the resource has been officially certified as being imminently dangerous to life or public health; or </w:t>
      </w:r>
    </w:p>
    <w:p w14:paraId="6D68AC9C" w14:textId="77777777" w:rsidR="008457B3" w:rsidRPr="008457B3" w:rsidRDefault="008457B3" w:rsidP="008457B3">
      <w:pPr>
        <w:numPr>
          <w:ilvl w:val="2"/>
          <w:numId w:val="21"/>
        </w:numPr>
      </w:pPr>
      <w:r w:rsidRPr="008457B3">
        <w:t>The resource cannot be adapted for any use on the existing site or any new site due to extensive deterioration.</w:t>
      </w:r>
    </w:p>
    <w:p w14:paraId="63B2DF58" w14:textId="77777777" w:rsidR="008457B3" w:rsidRPr="008457B3" w:rsidRDefault="008457B3" w:rsidP="008457B3">
      <w:pPr>
        <w:numPr>
          <w:ilvl w:val="0"/>
          <w:numId w:val="21"/>
        </w:numPr>
      </w:pPr>
      <w:r w:rsidRPr="008457B3">
        <w:t xml:space="preserve">All proposed actions within 500 feet of the perimeter of the property boundary of the historic, architectural, cultural, or archaeological resource and all actions within an historic district that would be </w:t>
      </w:r>
      <w:r w:rsidRPr="008457B3">
        <w:lastRenderedPageBreak/>
        <w:t xml:space="preserve">incompatible with the objective of preserving the quality and integrity of the resource. Primary considerations to be used in making judgment about compatibility should focus on the visual and location relationship between the proposed action and the special character of the historic, cultural, or archaeological resource. Compatibility between the proposed action </w:t>
      </w:r>
      <w:proofErr w:type="gramStart"/>
      <w:r w:rsidRPr="008457B3">
        <w:t>and  the</w:t>
      </w:r>
      <w:proofErr w:type="gramEnd"/>
      <w:r w:rsidRPr="008457B3">
        <w:t xml:space="preserve"> resource means that the general appearance of the resource should be reflected in </w:t>
      </w:r>
      <w:proofErr w:type="gramStart"/>
      <w:r w:rsidRPr="008457B3">
        <w:t>the  architectural</w:t>
      </w:r>
      <w:proofErr w:type="gramEnd"/>
      <w:r w:rsidRPr="008457B3">
        <w:t xml:space="preserve"> style, design material, scale, proportion, composition, mass, line, color, </w:t>
      </w:r>
      <w:proofErr w:type="gramStart"/>
      <w:r w:rsidRPr="008457B3">
        <w:t>texture,  detail</w:t>
      </w:r>
      <w:proofErr w:type="gramEnd"/>
      <w:r w:rsidRPr="008457B3">
        <w:t xml:space="preserve">, setback, landscaping and related items of the proposed actions. With historic districts, this would include infrastructure improvements or changes, such as street and sidewalk paving, street furniture and lighting. </w:t>
      </w:r>
    </w:p>
    <w:p w14:paraId="602F2AC7" w14:textId="77777777" w:rsidR="008457B3" w:rsidRPr="008457B3" w:rsidRDefault="008457B3" w:rsidP="008457B3">
      <w:r w:rsidRPr="008457B3">
        <w:t>This policy shall not be construed to prevent the construction, reconstruction, alteration, or demolition of any building, structure, earthworks, or component thereof of a recognized historic, cultural, or archaeological resource which has been officially certified as being imminently dangerous to life or public health. Nor shall the policy be construed to prevent the ordinary maintenance, repair, or proper restoration according to the U.S. Department of Interior's "Standards for Rehabilitation and Guidelines for Rehabilitating Historic Buildings" of any building, structure, site or earthwork, or component thereof of a recognized historic, cultural, or archaeological resource which does not involve a significant adverse change to the resource, as defined above.</w:t>
      </w:r>
    </w:p>
    <w:p w14:paraId="0C88FF25" w14:textId="0E9EDA3C" w:rsidR="008457B3" w:rsidRPr="008457B3" w:rsidRDefault="008457B3" w:rsidP="008457B3">
      <w:r w:rsidRPr="008457B3">
        <w:t xml:space="preserve">The </w:t>
      </w:r>
      <w:r w:rsidR="00AD0296">
        <w:t>Town of Salina and Village of Liverpool</w:t>
      </w:r>
      <w:r w:rsidR="00AD0296" w:rsidRPr="008457B3">
        <w:t xml:space="preserve"> </w:t>
      </w:r>
      <w:r w:rsidRPr="008457B3">
        <w:t>will protect historic shipwrecks and shipwrecks to which the state holds title. While certain artifacts are known in the waters of the WRA and the location of many of other ships is well documented, more research remains to be done to identify and protect these historic and recreational resources as significant components of the coastal culture of the Village and State. Historic shipwrecks are those wrecks which, by reason of their antiquity or their historic, architectural, archaeological, or cultural value, have state or national importance and are eligible for inclusion on the State or National Register of Historic Places. The state holds title to all shipwrecks determined to be abandoned under the Abandoned Shipwrecks Act of 1987.</w:t>
      </w:r>
    </w:p>
    <w:p w14:paraId="7EB0E2AA" w14:textId="77777777" w:rsidR="008457B3" w:rsidRPr="008457B3" w:rsidRDefault="008457B3" w:rsidP="00AD0296">
      <w:pPr>
        <w:pStyle w:val="Heading3"/>
      </w:pPr>
      <w:r w:rsidRPr="008457B3">
        <w:t xml:space="preserve">Policy 24: </w:t>
      </w:r>
    </w:p>
    <w:p w14:paraId="62F484BF" w14:textId="77777777" w:rsidR="008457B3" w:rsidRPr="008457B3" w:rsidRDefault="008457B3" w:rsidP="00AD0296">
      <w:pPr>
        <w:pStyle w:val="Heading4"/>
      </w:pPr>
      <w:r w:rsidRPr="008457B3">
        <w:t xml:space="preserve">Prevent </w:t>
      </w:r>
      <w:proofErr w:type="gramStart"/>
      <w:r w:rsidRPr="008457B3">
        <w:t>impairment</w:t>
      </w:r>
      <w:proofErr w:type="gramEnd"/>
      <w:r w:rsidRPr="008457B3">
        <w:t xml:space="preserve"> of scenic resources of statewide significance.</w:t>
      </w:r>
    </w:p>
    <w:p w14:paraId="5995904A" w14:textId="77777777" w:rsidR="008457B3" w:rsidRPr="008457B3" w:rsidRDefault="008457B3" w:rsidP="008457B3">
      <w:r w:rsidRPr="008457B3">
        <w:rPr>
          <w:u w:val="single"/>
        </w:rPr>
        <w:t>Explanation for Policy 24</w:t>
      </w:r>
      <w:r w:rsidRPr="008457B3">
        <w:t xml:space="preserve">: </w:t>
      </w:r>
    </w:p>
    <w:p w14:paraId="59CD5F37" w14:textId="2D6EF60B" w:rsidR="008457B3" w:rsidRPr="008457B3" w:rsidRDefault="008457B3" w:rsidP="008457B3">
      <w:pPr>
        <w:rPr>
          <w:b/>
        </w:rPr>
      </w:pPr>
      <w:r w:rsidRPr="008457B3">
        <w:t xml:space="preserve">The NYS Secretary of State has not yet identified scenic resources of statewide significance in the </w:t>
      </w:r>
      <w:r w:rsidR="00AD0296">
        <w:t>Town of Salina and Village of Liverpool</w:t>
      </w:r>
      <w:r w:rsidRPr="008457B3">
        <w:t xml:space="preserve"> waterfront Revitalization Area.  If such resources are identified, they will be protected from any impairment.  </w:t>
      </w:r>
    </w:p>
    <w:p w14:paraId="36CAB63E" w14:textId="77777777" w:rsidR="008457B3" w:rsidRPr="008457B3" w:rsidRDefault="008457B3" w:rsidP="00AD0296">
      <w:pPr>
        <w:pStyle w:val="Heading3"/>
      </w:pPr>
      <w:r w:rsidRPr="008457B3">
        <w:t xml:space="preserve">Policy 25: </w:t>
      </w:r>
    </w:p>
    <w:p w14:paraId="19BE4CA1" w14:textId="77777777" w:rsidR="008457B3" w:rsidRPr="008457B3" w:rsidRDefault="008457B3" w:rsidP="00AD0296">
      <w:pPr>
        <w:pStyle w:val="Heading4"/>
      </w:pPr>
      <w:r w:rsidRPr="008457B3">
        <w:t xml:space="preserve">Protect, restore or enhance natural and man-made resources which are not identified as being of statewide significance, but which contribute to the overall scenic quality of the waterfront </w:t>
      </w:r>
      <w:proofErr w:type="gramStart"/>
      <w:r w:rsidRPr="008457B3">
        <w:t>revitalization  area</w:t>
      </w:r>
      <w:proofErr w:type="gramEnd"/>
      <w:r w:rsidRPr="008457B3">
        <w:t>.</w:t>
      </w:r>
    </w:p>
    <w:p w14:paraId="348E89BE" w14:textId="77777777" w:rsidR="008457B3" w:rsidRPr="008457B3" w:rsidRDefault="008457B3" w:rsidP="008457B3">
      <w:r w:rsidRPr="008457B3">
        <w:rPr>
          <w:u w:val="single"/>
        </w:rPr>
        <w:t>Explanation for Policy 25</w:t>
      </w:r>
      <w:r w:rsidRPr="008457B3">
        <w:t xml:space="preserve">: </w:t>
      </w:r>
    </w:p>
    <w:p w14:paraId="5B46FBEA" w14:textId="77777777" w:rsidR="008457B3" w:rsidRPr="008457B3" w:rsidRDefault="008457B3" w:rsidP="008457B3">
      <w:r w:rsidRPr="008457B3">
        <w:t xml:space="preserve">When considering a proposed action which would not affect a scenic resource of statewide significance, agencies </w:t>
      </w:r>
      <w:proofErr w:type="gramStart"/>
      <w:r w:rsidRPr="008457B3">
        <w:t>shall</w:t>
      </w:r>
      <w:proofErr w:type="gramEnd"/>
      <w:r w:rsidRPr="008457B3">
        <w:t xml:space="preserve"> ensure that the action would be undertaken </w:t>
      </w:r>
      <w:proofErr w:type="gramStart"/>
      <w:r w:rsidRPr="008457B3">
        <w:t>so as to</w:t>
      </w:r>
      <w:proofErr w:type="gramEnd"/>
      <w:r w:rsidRPr="008457B3">
        <w:t xml:space="preserve"> protect, restore or enhance the overall </w:t>
      </w:r>
      <w:r w:rsidRPr="008457B3">
        <w:lastRenderedPageBreak/>
        <w:t>scenic quality of the waterfront revitalization area. Activities which could impair or further degrade scenic quality are the same as those cited under the previous policy, i.e., modification of natural landforms, removal of vegetation, etc. However, the effects of these activities would not be considered as serious for the general waterfront revitalization area as for significant scenic areas.</w:t>
      </w:r>
    </w:p>
    <w:p w14:paraId="4D3B1B32" w14:textId="055DC17C" w:rsidR="008457B3" w:rsidRPr="008457B3" w:rsidRDefault="008457B3" w:rsidP="008457B3">
      <w:r w:rsidRPr="008457B3">
        <w:t xml:space="preserve">The siting and design guidelines listed under the previous policy should be considered for proposed actions in </w:t>
      </w:r>
      <w:proofErr w:type="gramStart"/>
      <w:r w:rsidR="00AD0296">
        <w:t>Town</w:t>
      </w:r>
      <w:proofErr w:type="gramEnd"/>
      <w:r w:rsidR="00AD0296">
        <w:t xml:space="preserve"> of Salina and Village of Liverpool’s </w:t>
      </w:r>
      <w:r w:rsidRPr="008457B3">
        <w:t>WRA. More emphasis may need to be placed on removal of existing elements, especially those which degrade, and on addition of new elements or other changes which enhance. Removal of vegetation at key points to improve visual access to inland waterways is one such change which might be expected to enhance scenic quality.</w:t>
      </w:r>
    </w:p>
    <w:p w14:paraId="6F8F292C" w14:textId="77777777" w:rsidR="008457B3" w:rsidRPr="008457B3" w:rsidRDefault="008457B3" w:rsidP="008457B3">
      <w:pPr>
        <w:pStyle w:val="Heading2"/>
      </w:pPr>
      <w:bookmarkStart w:id="6" w:name="_Toc182834288"/>
      <w:r w:rsidRPr="008457B3">
        <w:t>Agricultural Lands Policy</w:t>
      </w:r>
      <w:bookmarkEnd w:id="6"/>
    </w:p>
    <w:p w14:paraId="622B7F48" w14:textId="77777777" w:rsidR="008457B3" w:rsidRPr="008457B3" w:rsidRDefault="008457B3" w:rsidP="00AD0296">
      <w:pPr>
        <w:pStyle w:val="Heading3"/>
      </w:pPr>
      <w:r w:rsidRPr="008457B3">
        <w:t xml:space="preserve">Policy 26: </w:t>
      </w:r>
    </w:p>
    <w:p w14:paraId="39BEE890" w14:textId="77777777" w:rsidR="008457B3" w:rsidRPr="008457B3" w:rsidRDefault="008457B3" w:rsidP="00AD0296">
      <w:pPr>
        <w:pStyle w:val="Heading4"/>
      </w:pPr>
      <w:r w:rsidRPr="008457B3">
        <w:t xml:space="preserve">Conserve and protect agricultural lands in the waterfront revitalization area. </w:t>
      </w:r>
    </w:p>
    <w:p w14:paraId="6BECBC5E" w14:textId="77777777" w:rsidR="008457B3" w:rsidRPr="008457B3" w:rsidRDefault="008457B3" w:rsidP="008457B3">
      <w:r w:rsidRPr="008457B3">
        <w:rPr>
          <w:u w:val="single"/>
        </w:rPr>
        <w:t>Explanation for Policy 26</w:t>
      </w:r>
      <w:r w:rsidRPr="008457B3">
        <w:t xml:space="preserve">: </w:t>
      </w:r>
    </w:p>
    <w:p w14:paraId="74035D1A" w14:textId="45EDFAD1" w:rsidR="008457B3" w:rsidRPr="008457B3" w:rsidRDefault="008457B3" w:rsidP="008457B3">
      <w:pPr>
        <w:rPr>
          <w:b/>
        </w:rPr>
      </w:pPr>
      <w:r w:rsidRPr="008457B3">
        <w:t xml:space="preserve">Under the current conditions this policy does not apply to the </w:t>
      </w:r>
      <w:r w:rsidR="00AD0296">
        <w:t>Town of Salina and Village of Liverpool</w:t>
      </w:r>
      <w:r w:rsidRPr="008457B3">
        <w:t>.</w:t>
      </w:r>
    </w:p>
    <w:p w14:paraId="4017B17F" w14:textId="77777777" w:rsidR="008457B3" w:rsidRPr="008457B3" w:rsidRDefault="008457B3" w:rsidP="008457B3">
      <w:pPr>
        <w:pStyle w:val="Heading2"/>
      </w:pPr>
      <w:bookmarkStart w:id="7" w:name="_Toc182834289"/>
      <w:r w:rsidRPr="008457B3">
        <w:t>Energy and Ice Management Policies</w:t>
      </w:r>
      <w:bookmarkEnd w:id="7"/>
    </w:p>
    <w:p w14:paraId="68012323" w14:textId="77777777" w:rsidR="008457B3" w:rsidRPr="008457B3" w:rsidRDefault="008457B3" w:rsidP="00AD0296">
      <w:pPr>
        <w:pStyle w:val="Heading3"/>
      </w:pPr>
      <w:r w:rsidRPr="008457B3">
        <w:t xml:space="preserve">Policy 27: </w:t>
      </w:r>
    </w:p>
    <w:p w14:paraId="0EADD2EE" w14:textId="77777777" w:rsidR="008457B3" w:rsidRPr="008457B3" w:rsidRDefault="008457B3" w:rsidP="00AD0296">
      <w:pPr>
        <w:pStyle w:val="Heading4"/>
      </w:pPr>
      <w:r w:rsidRPr="008457B3">
        <w:t>Decisions on the siting and construction of major energy facilities in the coastal area will be based on public energy needs, compatibility of such facilities with the environment, and the facility's need for a shorefront location.</w:t>
      </w:r>
    </w:p>
    <w:p w14:paraId="3D81A670" w14:textId="77777777" w:rsidR="008457B3" w:rsidRPr="008457B3" w:rsidRDefault="008457B3" w:rsidP="008457B3">
      <w:r w:rsidRPr="008457B3">
        <w:rPr>
          <w:u w:val="single"/>
        </w:rPr>
        <w:t>Explanation for Policy 27</w:t>
      </w:r>
      <w:r w:rsidRPr="008457B3">
        <w:t xml:space="preserve">: </w:t>
      </w:r>
    </w:p>
    <w:p w14:paraId="31DAF672" w14:textId="77777777" w:rsidR="008457B3" w:rsidRPr="008457B3" w:rsidRDefault="008457B3" w:rsidP="008457B3">
      <w:r w:rsidRPr="008457B3">
        <w:t xml:space="preserve">New York’s overall annual energy demand has begun to flatten over time, in part due to the success of State and utility energy efficiency programs. However, peak load (the highest amount of energy consumption </w:t>
      </w:r>
      <w:proofErr w:type="gramStart"/>
      <w:r w:rsidRPr="008457B3">
        <w:t>in a given year</w:t>
      </w:r>
      <w:proofErr w:type="gramEnd"/>
      <w:r w:rsidRPr="008457B3">
        <w:t>) has continued to increase at a more rapid pace. Renewable power sources—hydro, solar, wind, and other carbon-free solutions—also continue to grow as a share of the total energy produced in the State. Significant investments in the billions of dollars are needed to replace New York’s aging electric transmission and distribution infrastructure just to meet currently projected energy demand. To respond to these significant shifts in the State’s energy infrastructure, State energy policies are being designed to maintain energy system reliability during peak load in ways that improve the grid’s overall system efficiency, from both energy transmission and capital investment perspectives.</w:t>
      </w:r>
    </w:p>
    <w:p w14:paraId="382D5280" w14:textId="77777777" w:rsidR="008457B3" w:rsidRPr="008457B3" w:rsidRDefault="008457B3" w:rsidP="008457B3">
      <w:r w:rsidRPr="008457B3">
        <w:t xml:space="preserve">The New York State energy planning process provides a comprehensive framework for improving the State’s energy system, addressing issues such as environmental impacts, resiliency, and affordability. Key areas of focus for New York’s energy planning and implementation policies include integration of renewable energy generation; local energy generation that can foster both economic prosperity and environmental stewardship; </w:t>
      </w:r>
      <w:r w:rsidRPr="008457B3">
        <w:lastRenderedPageBreak/>
        <w:t>seeking innovative energy solutions across the State’s public facilities and operations; increasing energy efficiency; and decreasing greenhouse gas emissions. New York’s energy policy is also central to how the State responds to the challenges presented by a changing climate. New York State’s energy planning recognizes that extreme weather events demand more resilient energy infrastructure, and that climate change presents both challenges and opportunities to lead and innovate.</w:t>
      </w:r>
    </w:p>
    <w:p w14:paraId="3DC2BF3C" w14:textId="77777777" w:rsidR="008457B3" w:rsidRPr="008457B3" w:rsidRDefault="008457B3" w:rsidP="008457B3">
      <w:r w:rsidRPr="008457B3">
        <w:t xml:space="preserve">A determination of </w:t>
      </w:r>
      <w:proofErr w:type="gramStart"/>
      <w:r w:rsidRPr="008457B3">
        <w:t>public need for</w:t>
      </w:r>
      <w:proofErr w:type="gramEnd"/>
      <w:r w:rsidRPr="008457B3">
        <w:t xml:space="preserve"> energy is the first step in the process for siting new facilities. The directives for determining this need are contained primarily in Article 6 of the New York State Energy Law. That Article requires the preparation of a State Energy Plan. With respect to transmission lines and the siting of major electric generating facilities, Articles 7 and 10 of the State’s Public Service Law require additional forecasts and establish the basis for determining the compatibility of these facilities with the environment and the necessity for providing additional electric capacity. The policies derived from the </w:t>
      </w:r>
      <w:proofErr w:type="gramStart"/>
      <w:r w:rsidRPr="008457B3">
        <w:t>siting</w:t>
      </w:r>
      <w:proofErr w:type="gramEnd"/>
      <w:r w:rsidRPr="008457B3">
        <w:t xml:space="preserve"> regulations under these Articles are entirely consistent with the general coastal zone policies derived from other laws, particularly the regulations promulgated pursuant to the Waterfront Revitalization of Coastal Areas and Inland Waterways Law. That law is used for the purposes of ensuring consistency with the Coastal Management Program.</w:t>
      </w:r>
    </w:p>
    <w:p w14:paraId="732F2641" w14:textId="77777777" w:rsidR="008457B3" w:rsidRPr="008457B3" w:rsidRDefault="008457B3" w:rsidP="008457B3">
      <w:r w:rsidRPr="008457B3">
        <w:t>The Department of State will present testimony for the record during relevant certification proceedings under Articles 7 and 10 of the Public Service Law when appropriate; and use the State SEQR and DOS regulations to ensure that decisions regarding other proposed energy facilities (not subject to Articles 7 and 10 of the Public Service Law) that would affect the shorefront area are consistent with LWRP policies.</w:t>
      </w:r>
    </w:p>
    <w:p w14:paraId="72DB7410" w14:textId="77777777" w:rsidR="008457B3" w:rsidRPr="008457B3" w:rsidRDefault="008457B3" w:rsidP="00AD0296">
      <w:pPr>
        <w:pStyle w:val="Heading3"/>
      </w:pPr>
      <w:r w:rsidRPr="008457B3">
        <w:t xml:space="preserve">Policy 28: </w:t>
      </w:r>
    </w:p>
    <w:p w14:paraId="68006BBE" w14:textId="77777777" w:rsidR="008457B3" w:rsidRPr="008457B3" w:rsidRDefault="008457B3" w:rsidP="00AD0296">
      <w:pPr>
        <w:pStyle w:val="Heading4"/>
      </w:pPr>
      <w:r w:rsidRPr="008457B3">
        <w:t>Ice management practices shall not interfere with the production of hydroelectric power, damage significant fish and wildlife and their habitats, or increase shoreline erosion or flooding.</w:t>
      </w:r>
    </w:p>
    <w:p w14:paraId="73324172" w14:textId="77777777" w:rsidR="008457B3" w:rsidRPr="008457B3" w:rsidRDefault="008457B3" w:rsidP="008457B3">
      <w:r w:rsidRPr="008457B3">
        <w:rPr>
          <w:u w:val="single"/>
        </w:rPr>
        <w:t>Explanation for Policy 28</w:t>
      </w:r>
      <w:r w:rsidRPr="008457B3">
        <w:t xml:space="preserve">: </w:t>
      </w:r>
    </w:p>
    <w:p w14:paraId="6A05A20E" w14:textId="77777777" w:rsidR="008457B3" w:rsidRPr="008457B3" w:rsidRDefault="008457B3" w:rsidP="008457B3">
      <w:r w:rsidRPr="008457B3">
        <w:t>Prior to undertaking actions required for ice management, an assessment must be made of the potential effects of such actions upon the production of hydro-electric power, fish and wildlife and their habitats as will be identified in Coastal Area Maps, flood levels and damage, rates of shoreline erosion damage, and upon natural protective features.</w:t>
      </w:r>
    </w:p>
    <w:p w14:paraId="7526E5CC" w14:textId="77777777" w:rsidR="008457B3" w:rsidRPr="008457B3" w:rsidRDefault="008457B3" w:rsidP="008457B3">
      <w:r w:rsidRPr="008457B3">
        <w:t>Following such an examination, adequate methods of avoidance or mitigation of such potential effects must be utilized if the proposed action is to be implemented.</w:t>
      </w:r>
    </w:p>
    <w:p w14:paraId="704AC6D5" w14:textId="77777777" w:rsidR="008457B3" w:rsidRPr="008457B3" w:rsidRDefault="008457B3" w:rsidP="00AD0296">
      <w:pPr>
        <w:pStyle w:val="Heading3"/>
      </w:pPr>
      <w:r w:rsidRPr="008457B3">
        <w:t xml:space="preserve">Policy 29: </w:t>
      </w:r>
    </w:p>
    <w:p w14:paraId="7FBABFCD" w14:textId="77777777" w:rsidR="008457B3" w:rsidRPr="008457B3" w:rsidRDefault="008457B3" w:rsidP="00AD0296">
      <w:pPr>
        <w:pStyle w:val="Heading4"/>
      </w:pPr>
      <w:r w:rsidRPr="008457B3">
        <w:t xml:space="preserve">The development of offshore uses and resources, including renewable energy resources, shall accommodate New York’s long-standing ocean and Great Lakes industries, such as commercial and recreational fishing and maritime commerce, and the ecological functions of habitats important to New York. </w:t>
      </w:r>
    </w:p>
    <w:p w14:paraId="3A5D275D" w14:textId="77777777" w:rsidR="008457B3" w:rsidRPr="008457B3" w:rsidRDefault="008457B3" w:rsidP="008457B3">
      <w:r w:rsidRPr="008457B3">
        <w:rPr>
          <w:u w:val="single"/>
        </w:rPr>
        <w:t>Explanation for Policy 29</w:t>
      </w:r>
      <w:r w:rsidRPr="008457B3">
        <w:t xml:space="preserve">: </w:t>
      </w:r>
    </w:p>
    <w:p w14:paraId="22BBF96C" w14:textId="7D1F2678" w:rsidR="008457B3" w:rsidRPr="008457B3" w:rsidRDefault="008457B3" w:rsidP="008457B3">
      <w:pPr>
        <w:rPr>
          <w:b/>
        </w:rPr>
      </w:pPr>
      <w:r w:rsidRPr="008457B3">
        <w:lastRenderedPageBreak/>
        <w:t xml:space="preserve">The </w:t>
      </w:r>
      <w:r w:rsidR="00AD0296">
        <w:t>Town of Salina and Village of Liverpool</w:t>
      </w:r>
      <w:r w:rsidRPr="008457B3">
        <w:t xml:space="preserve">’s WRA </w:t>
      </w:r>
      <w:proofErr w:type="gramStart"/>
      <w:r w:rsidRPr="008457B3">
        <w:t>is</w:t>
      </w:r>
      <w:proofErr w:type="gramEnd"/>
      <w:r w:rsidRPr="008457B3">
        <w:t xml:space="preserve"> not located along the Atlantic Ocean or the Great Lakes. This policy is not applicable to the </w:t>
      </w:r>
      <w:r w:rsidR="00AD0296">
        <w:t>Salina-Liverpool</w:t>
      </w:r>
      <w:r w:rsidRPr="008457B3">
        <w:t xml:space="preserve"> WRA. However, actions proposed in the WRA will seek to accommodate commercial and </w:t>
      </w:r>
      <w:proofErr w:type="gramStart"/>
      <w:r w:rsidRPr="008457B3">
        <w:t>recreational  fishing</w:t>
      </w:r>
      <w:proofErr w:type="gramEnd"/>
      <w:r w:rsidRPr="008457B3">
        <w:t xml:space="preserve"> and maritime commerce, and the ecological functions of local habitats important to New York.</w:t>
      </w:r>
    </w:p>
    <w:p w14:paraId="205C6786" w14:textId="77777777" w:rsidR="008457B3" w:rsidRPr="008457B3" w:rsidRDefault="008457B3" w:rsidP="008457B3">
      <w:pPr>
        <w:pStyle w:val="Heading2"/>
      </w:pPr>
      <w:bookmarkStart w:id="8" w:name="_Toc182834290"/>
      <w:r w:rsidRPr="008457B3">
        <w:t>Water and Air Resources Policies</w:t>
      </w:r>
      <w:bookmarkEnd w:id="8"/>
    </w:p>
    <w:p w14:paraId="13FC3781" w14:textId="77777777" w:rsidR="008457B3" w:rsidRPr="008457B3" w:rsidRDefault="008457B3" w:rsidP="00AD0296">
      <w:pPr>
        <w:pStyle w:val="Heading3"/>
      </w:pPr>
      <w:r w:rsidRPr="008457B3">
        <w:t xml:space="preserve">Policy 30: </w:t>
      </w:r>
    </w:p>
    <w:p w14:paraId="4DEA0FB4" w14:textId="77777777" w:rsidR="008457B3" w:rsidRPr="008457B3" w:rsidRDefault="008457B3" w:rsidP="00AD0296">
      <w:pPr>
        <w:pStyle w:val="Heading4"/>
      </w:pPr>
      <w:r w:rsidRPr="008457B3">
        <w:t xml:space="preserve">Municipal, industrial, and commercial discharge of pollutants, including but not limited </w:t>
      </w:r>
      <w:proofErr w:type="gramStart"/>
      <w:r w:rsidRPr="008457B3">
        <w:t>to,</w:t>
      </w:r>
      <w:proofErr w:type="gramEnd"/>
      <w:r w:rsidRPr="008457B3">
        <w:t xml:space="preserve"> toxic and hazardous substances, into coastal waters will conform to State and National water quality standards.</w:t>
      </w:r>
    </w:p>
    <w:p w14:paraId="27693CF1" w14:textId="77777777" w:rsidR="008457B3" w:rsidRPr="008457B3" w:rsidRDefault="008457B3" w:rsidP="008457B3">
      <w:r w:rsidRPr="008457B3">
        <w:rPr>
          <w:u w:val="single"/>
        </w:rPr>
        <w:t>Explanation for Policy 30</w:t>
      </w:r>
      <w:r w:rsidRPr="008457B3">
        <w:t xml:space="preserve">: </w:t>
      </w:r>
    </w:p>
    <w:p w14:paraId="0B53A725" w14:textId="77777777" w:rsidR="008457B3" w:rsidRPr="008457B3" w:rsidRDefault="008457B3" w:rsidP="008457B3">
      <w:r w:rsidRPr="008457B3">
        <w:t>Municipal, industrial and commercial discharges include not only "end-of-the pipe" discharges into surface and groundwater but also plant site runoff, leaching, spillages, sludge and other waste disposal, and drainage from raw material storage sites. In addition, the regulated industrial discharges are both those which directly empty into receiving inland waterways and those which pass through the municipal treatment systems before reaching the State's waterways.</w:t>
      </w:r>
    </w:p>
    <w:p w14:paraId="233FF5C2" w14:textId="77777777" w:rsidR="008457B3" w:rsidRPr="008457B3" w:rsidRDefault="008457B3" w:rsidP="00AD0296">
      <w:pPr>
        <w:pStyle w:val="Heading3"/>
      </w:pPr>
      <w:r w:rsidRPr="008457B3">
        <w:t xml:space="preserve">Policy 31: </w:t>
      </w:r>
    </w:p>
    <w:p w14:paraId="67C3D99B" w14:textId="77777777" w:rsidR="008457B3" w:rsidRPr="008457B3" w:rsidRDefault="008457B3" w:rsidP="00AD0296">
      <w:pPr>
        <w:pStyle w:val="Heading4"/>
      </w:pPr>
      <w:r w:rsidRPr="008457B3">
        <w:t>State policies and management objectives of approved local waterfront revitalization programs will be considered while reviewing coastal water classifications and while modifying water quality standards; however, those waters already overburdened with contaminants will be recognized as being a development constraint.</w:t>
      </w:r>
    </w:p>
    <w:p w14:paraId="5F80101C" w14:textId="77777777" w:rsidR="008457B3" w:rsidRPr="008457B3" w:rsidRDefault="008457B3" w:rsidP="008457B3">
      <w:r w:rsidRPr="008457B3">
        <w:rPr>
          <w:u w:val="single"/>
        </w:rPr>
        <w:t>Explanation for Policy 31</w:t>
      </w:r>
      <w:r w:rsidRPr="008457B3">
        <w:t xml:space="preserve">: </w:t>
      </w:r>
    </w:p>
    <w:p w14:paraId="4EF6E53A" w14:textId="77777777" w:rsidR="008457B3" w:rsidRPr="008457B3" w:rsidRDefault="008457B3" w:rsidP="008457B3">
      <w:r w:rsidRPr="008457B3">
        <w:t>Pursuant to the Federal Clean Water Act of 1977 (PL 95-217)</w:t>
      </w:r>
      <w:proofErr w:type="gramStart"/>
      <w:r w:rsidRPr="008457B3">
        <w:t xml:space="preserve"> the</w:t>
      </w:r>
      <w:proofErr w:type="gramEnd"/>
      <w:r w:rsidRPr="008457B3">
        <w:t xml:space="preserve"> State has classified its coastal and </w:t>
      </w:r>
      <w:proofErr w:type="gramStart"/>
      <w:r w:rsidRPr="008457B3">
        <w:t>other  waters</w:t>
      </w:r>
      <w:proofErr w:type="gramEnd"/>
      <w:r w:rsidRPr="008457B3">
        <w:t xml:space="preserve"> in accordance with considerations of best usage in the interest of the public and has adopted water quality standards for each class of waters. These classifications and standards are reviewable at least every three years for possible revision or amendment. Local Waterfront Revitalization Programs and State LWRP policies shall be factored into the review process for inland waterways. However, such consideration shall not affect any water pollution control requirement established by the State pursuant to the federal Clean Water Act. </w:t>
      </w:r>
    </w:p>
    <w:p w14:paraId="70C4C0DA" w14:textId="77777777" w:rsidR="008457B3" w:rsidRPr="008457B3" w:rsidRDefault="008457B3" w:rsidP="008457B3">
      <w:r w:rsidRPr="008457B3">
        <w:t xml:space="preserve">The State has identified certain stream segments as being either "water quality limiting" or "effluent limiting." Waters not meeting State standards and which would not be expected to meet these standards even after applying "best practicable treatment" to effluent discharges are classified as "water quality limiting". Those segments meeting standards or those expected to meet them after application of "best practicable treatment" are classified as "effluent limiting," and all new waste discharges must receive "best practicable treatment." However, along stream segments classified as “water quality limiting", waste treatment beyond "best practicable treatment" would be required, and costs of applying such additional treatment may be prohibitive for new development. </w:t>
      </w:r>
    </w:p>
    <w:p w14:paraId="472762C8" w14:textId="77777777" w:rsidR="008457B3" w:rsidRPr="008457B3" w:rsidRDefault="008457B3" w:rsidP="00AD0296">
      <w:pPr>
        <w:pStyle w:val="Heading3"/>
      </w:pPr>
      <w:r w:rsidRPr="008457B3">
        <w:lastRenderedPageBreak/>
        <w:t xml:space="preserve">Policy 32: </w:t>
      </w:r>
    </w:p>
    <w:p w14:paraId="4D056899" w14:textId="77777777" w:rsidR="008457B3" w:rsidRPr="008457B3" w:rsidRDefault="008457B3" w:rsidP="00AD0296">
      <w:pPr>
        <w:pStyle w:val="Heading4"/>
      </w:pPr>
      <w:r w:rsidRPr="008457B3">
        <w:t>Encourage the use of alternative or innovative sanitary waste systems in small communities where the costs of conventional facilities are unreasonably high, given the size of the existing tax base of these communities.</w:t>
      </w:r>
    </w:p>
    <w:p w14:paraId="638A9C88" w14:textId="77777777" w:rsidR="008457B3" w:rsidRPr="008457B3" w:rsidRDefault="008457B3" w:rsidP="008457B3">
      <w:r w:rsidRPr="008457B3">
        <w:rPr>
          <w:u w:val="single"/>
        </w:rPr>
        <w:t>Explanation for Policy 32</w:t>
      </w:r>
      <w:r w:rsidRPr="008457B3">
        <w:t xml:space="preserve">: </w:t>
      </w:r>
    </w:p>
    <w:p w14:paraId="57A3FD46" w14:textId="77777777" w:rsidR="008457B3" w:rsidRPr="008457B3" w:rsidRDefault="008457B3" w:rsidP="008457B3">
      <w:r w:rsidRPr="008457B3">
        <w:t xml:space="preserve">Alternative systems include individual septic tanks and other subsurface disposal systems, dual systems, small systems serving clusters of households or commercial users, and pressure or vacuum sewers. These types of systems are often more cost effective in smaller, less densely populated communities and for which conventional facilities are too expensive. </w:t>
      </w:r>
    </w:p>
    <w:p w14:paraId="0F1D3C32" w14:textId="77777777" w:rsidR="008457B3" w:rsidRPr="008457B3" w:rsidRDefault="008457B3" w:rsidP="008457B3">
      <w:pPr>
        <w:rPr>
          <w:b/>
        </w:rPr>
      </w:pPr>
      <w:r w:rsidRPr="008457B3">
        <w:t>The Village’s WRA has sufficient connections to the Village’s sanitary waste system. Alternative systems such as septic tanks and other subsurface disposal systems are often more cost effective in smaller less densely populated communities and for which conventional facilities are too expensive.</w:t>
      </w:r>
    </w:p>
    <w:p w14:paraId="6F9B1371" w14:textId="77777777" w:rsidR="008457B3" w:rsidRPr="008457B3" w:rsidRDefault="008457B3" w:rsidP="00AD0296">
      <w:pPr>
        <w:pStyle w:val="Heading3"/>
      </w:pPr>
      <w:r w:rsidRPr="008457B3">
        <w:t xml:space="preserve">Policy 33: </w:t>
      </w:r>
    </w:p>
    <w:p w14:paraId="2B45C89E" w14:textId="77777777" w:rsidR="008457B3" w:rsidRPr="008457B3" w:rsidRDefault="008457B3" w:rsidP="00AD0296">
      <w:pPr>
        <w:pStyle w:val="Heading4"/>
      </w:pPr>
      <w:r w:rsidRPr="008457B3">
        <w:t>Best management practices will be used to ensure the control of stormwater runoff and combined sewer overflows draining into coastal waters.</w:t>
      </w:r>
    </w:p>
    <w:p w14:paraId="2F2E24E6" w14:textId="77777777" w:rsidR="008457B3" w:rsidRPr="008457B3" w:rsidRDefault="008457B3" w:rsidP="008457B3">
      <w:r w:rsidRPr="008457B3">
        <w:rPr>
          <w:u w:val="single"/>
        </w:rPr>
        <w:t>Explanation for Policy 33</w:t>
      </w:r>
      <w:r w:rsidRPr="008457B3">
        <w:t xml:space="preserve">: </w:t>
      </w:r>
    </w:p>
    <w:p w14:paraId="184A5AAF" w14:textId="77777777" w:rsidR="008457B3" w:rsidRPr="008457B3" w:rsidRDefault="008457B3" w:rsidP="008457B3">
      <w:r w:rsidRPr="008457B3">
        <w:t>Best management practices include both structural and non-structural methods of preventing or mitigating pollution caused by the discharge of stormwater runoff and combined sewer overflows. At present, structural approaches to controlling stormwater runoff (e.g., construction of retention basins) and combined sewer overflows (e.g., replacement of combined system with separate sanitary and stormwater collection systems) are not economically feasible. Proposed amendments to the Clean Water Act, however, will authorize funding to address combined sewer overflows in areas where they create severe water quality impacts. Until funding for such projects becomes available, non-structural approaches (e.g., improved street cleaning, reduced use of road salt) will be encouraged.</w:t>
      </w:r>
    </w:p>
    <w:p w14:paraId="778597DB" w14:textId="77777777" w:rsidR="008457B3" w:rsidRPr="008457B3" w:rsidRDefault="008457B3" w:rsidP="00AD0296">
      <w:pPr>
        <w:pStyle w:val="Heading3"/>
      </w:pPr>
      <w:r w:rsidRPr="008457B3">
        <w:t xml:space="preserve">Policy 34: </w:t>
      </w:r>
    </w:p>
    <w:p w14:paraId="5B1F93CF" w14:textId="77777777" w:rsidR="008457B3" w:rsidRPr="008457B3" w:rsidRDefault="008457B3" w:rsidP="00AD0296">
      <w:pPr>
        <w:pStyle w:val="Heading4"/>
      </w:pPr>
      <w:r w:rsidRPr="008457B3">
        <w:t xml:space="preserve">Discharge of waste materials into coastal waters from vessels subject to State jurisdiction will be limited </w:t>
      </w:r>
      <w:proofErr w:type="gramStart"/>
      <w:r w:rsidRPr="008457B3">
        <w:t>so as to</w:t>
      </w:r>
      <w:proofErr w:type="gramEnd"/>
      <w:r w:rsidRPr="008457B3">
        <w:t xml:space="preserve"> protect significant fish and wildlife habitats, recreational areas and water supply areas.</w:t>
      </w:r>
    </w:p>
    <w:p w14:paraId="657651BA" w14:textId="77777777" w:rsidR="008457B3" w:rsidRPr="008457B3" w:rsidRDefault="008457B3" w:rsidP="008457B3">
      <w:r w:rsidRPr="008457B3">
        <w:rPr>
          <w:u w:val="single"/>
        </w:rPr>
        <w:t>Explanation for Policy 34</w:t>
      </w:r>
      <w:r w:rsidRPr="008457B3">
        <w:t xml:space="preserve">: </w:t>
      </w:r>
    </w:p>
    <w:p w14:paraId="072A2B22" w14:textId="6C418162" w:rsidR="008457B3" w:rsidRPr="008457B3" w:rsidRDefault="008457B3" w:rsidP="008457B3">
      <w:r w:rsidRPr="008457B3">
        <w:t xml:space="preserve">All untreated sanitary waste from vessels is prohibited from being discharged into the State’s coastal waters. Where coastal resources or activities require greater protection than afforded by this requirement the State may designate vessel waste no discharge zones. Within these no discharge zones the discharge of all vessel waste whether treated or not is prohibited. A determination from the Environmental Protection Agency (EPA) that an adequate number of vessel waste pump </w:t>
      </w:r>
      <w:proofErr w:type="gramStart"/>
      <w:r w:rsidRPr="008457B3">
        <w:t>out stations</w:t>
      </w:r>
      <w:proofErr w:type="gramEnd"/>
      <w:r w:rsidRPr="008457B3">
        <w:t xml:space="preserve"> exists is necessary before the State can designate a no discharge zone. The State prepared a Clean Vessel Act Plan which identifies the coastal waters for which </w:t>
      </w:r>
      <w:r w:rsidRPr="008457B3">
        <w:lastRenderedPageBreak/>
        <w:t xml:space="preserve">no discharge zones are needed and the number of vessel waste pump outs required to obtain the determination from EPA. The discharge of other </w:t>
      </w:r>
      <w:proofErr w:type="gramStart"/>
      <w:r w:rsidRPr="008457B3">
        <w:t>wastes</w:t>
      </w:r>
      <w:proofErr w:type="gramEnd"/>
      <w:r w:rsidRPr="008457B3">
        <w:t xml:space="preserve"> from vessels is limited by State law.</w:t>
      </w:r>
    </w:p>
    <w:p w14:paraId="77C573AA" w14:textId="77777777" w:rsidR="008457B3" w:rsidRPr="008457B3" w:rsidRDefault="008457B3" w:rsidP="008457B3">
      <w:pPr>
        <w:rPr>
          <w:b/>
        </w:rPr>
      </w:pPr>
      <w:r w:rsidRPr="008457B3">
        <w:t xml:space="preserve">Discharge of sewage, garbage, rubbish, and other solid and liquid materials from watercraft and marinas into the coastal and inland waterways endangers the health, safety and welfare of the public and of fish and wildlife resources. Throughout the coastal area, priority will be given to eliminating incidences of such discharges in vicinity of spawning beds and other significant aquatic habitats, beaches, and public water supply intakes, which need protection from contamination by vessel </w:t>
      </w:r>
      <w:proofErr w:type="gramStart"/>
      <w:r w:rsidRPr="008457B3">
        <w:t>wastes</w:t>
      </w:r>
      <w:proofErr w:type="gramEnd"/>
      <w:r w:rsidRPr="008457B3">
        <w:t xml:space="preserve">. All new marina development, and significant expansions to existing marinas, shall be equipped, as necessary, with sanitary pump out and disposal facilities for boats with marine toilets, and shall be equipped with facilities to receive garbage and rubbish. </w:t>
      </w:r>
    </w:p>
    <w:p w14:paraId="6CF3496D" w14:textId="77777777" w:rsidR="008457B3" w:rsidRPr="008457B3" w:rsidRDefault="008457B3" w:rsidP="00AD0296">
      <w:pPr>
        <w:pStyle w:val="Heading3"/>
      </w:pPr>
      <w:r w:rsidRPr="008457B3">
        <w:t xml:space="preserve">Policy 35: </w:t>
      </w:r>
    </w:p>
    <w:p w14:paraId="4C54C06D" w14:textId="77777777" w:rsidR="008457B3" w:rsidRPr="008457B3" w:rsidRDefault="008457B3" w:rsidP="00AD0296">
      <w:pPr>
        <w:pStyle w:val="Heading4"/>
      </w:pPr>
      <w:r w:rsidRPr="008457B3">
        <w:t>Dredging and filling in coastal waters and disposal of dredged material will be undertaken in a manner that meets existing State dredging permit requirements, and protects significant fish and wildlife habitats, scenic resources, natural protective features, important agricultural lands, and wetlands.</w:t>
      </w:r>
    </w:p>
    <w:p w14:paraId="6A66E9BD" w14:textId="77777777" w:rsidR="008457B3" w:rsidRPr="008457B3" w:rsidRDefault="008457B3" w:rsidP="008457B3">
      <w:r w:rsidRPr="008457B3">
        <w:rPr>
          <w:u w:val="single"/>
        </w:rPr>
        <w:t>Explanation for Policy 35</w:t>
      </w:r>
      <w:r w:rsidRPr="008457B3">
        <w:t xml:space="preserve">: </w:t>
      </w:r>
    </w:p>
    <w:p w14:paraId="0921F731" w14:textId="77777777" w:rsidR="008457B3" w:rsidRPr="008457B3" w:rsidRDefault="008457B3" w:rsidP="008457B3">
      <w:r w:rsidRPr="008457B3">
        <w:t xml:space="preserve">Dredging, filling, and </w:t>
      </w:r>
      <w:proofErr w:type="gramStart"/>
      <w:r w:rsidRPr="008457B3">
        <w:t>dredge</w:t>
      </w:r>
      <w:proofErr w:type="gramEnd"/>
      <w:r w:rsidRPr="008457B3">
        <w:t xml:space="preserve"> material disposal are activities that are needed for waterfront revitalization and development, such as maintaining navigation channels at sufficient depths, pollutant removal, and other management needs. Such projects, however, may adversely affect water quality, fish and wildlife habitats, wetlands, and other important inland waterway resources. Often these adverse effects can be minimized through careful design and timing of the dredging or filling activities, proper siting of dredged material disposal sites, and the beneficial use of dredged material. Such projects shall only be permitted if they satisfactorily demonstrate that these anticipated adverse effects have been reduced to levels which satisfy State permit standards set forth in regulations developed pursuant to Environmental Conservation Law, (Articles 15, 24, 25, and 34), and are consistent with policies pertaining to the protection and use of inland waterway resources (LWRP policies 7, 15, 19, 20, 24, 26, and 44).</w:t>
      </w:r>
    </w:p>
    <w:p w14:paraId="7714CC1E" w14:textId="77777777" w:rsidR="008457B3" w:rsidRPr="008457B3" w:rsidRDefault="008457B3" w:rsidP="00AD0296">
      <w:pPr>
        <w:pStyle w:val="Heading3"/>
      </w:pPr>
      <w:r w:rsidRPr="008457B3">
        <w:t xml:space="preserve">Policy 36: </w:t>
      </w:r>
    </w:p>
    <w:p w14:paraId="73E79960" w14:textId="77777777" w:rsidR="008457B3" w:rsidRPr="008457B3" w:rsidRDefault="008457B3" w:rsidP="00AD0296">
      <w:pPr>
        <w:pStyle w:val="Heading4"/>
      </w:pPr>
      <w:r w:rsidRPr="008457B3">
        <w:t>Activities related to the shipment and storage of petroleum and other hazardous materials will be conducted in a manner that will prevent or at least minimize spills into coastal waters; all practicable efforts will be undertaken to expedite the cleanup of such discharges; and restitution for damages will be required when these spills occur.</w:t>
      </w:r>
    </w:p>
    <w:p w14:paraId="16F3E918" w14:textId="77777777" w:rsidR="008457B3" w:rsidRPr="008457B3" w:rsidRDefault="008457B3" w:rsidP="008457B3">
      <w:r w:rsidRPr="008457B3">
        <w:rPr>
          <w:u w:val="single"/>
        </w:rPr>
        <w:t>Explanation for Policy 36</w:t>
      </w:r>
      <w:r w:rsidRPr="008457B3">
        <w:t xml:space="preserve">: </w:t>
      </w:r>
    </w:p>
    <w:p w14:paraId="264202E1" w14:textId="77777777" w:rsidR="008457B3" w:rsidRPr="008457B3" w:rsidRDefault="008457B3" w:rsidP="008457B3">
      <w:pPr>
        <w:rPr>
          <w:b/>
        </w:rPr>
      </w:pPr>
      <w:r w:rsidRPr="008457B3">
        <w:t xml:space="preserve">See Policy 39 for </w:t>
      </w:r>
      <w:proofErr w:type="gramStart"/>
      <w:r w:rsidRPr="008457B3">
        <w:t>definition</w:t>
      </w:r>
      <w:proofErr w:type="gramEnd"/>
      <w:r w:rsidRPr="008457B3">
        <w:t xml:space="preserve"> of hazardous materials.</w:t>
      </w:r>
    </w:p>
    <w:p w14:paraId="4D753E51" w14:textId="77777777" w:rsidR="008457B3" w:rsidRPr="008457B3" w:rsidRDefault="008457B3" w:rsidP="00AD0296">
      <w:pPr>
        <w:pStyle w:val="Heading3"/>
      </w:pPr>
      <w:r w:rsidRPr="008457B3">
        <w:t xml:space="preserve">Policy 37: </w:t>
      </w:r>
    </w:p>
    <w:p w14:paraId="25E47554" w14:textId="77777777" w:rsidR="008457B3" w:rsidRPr="008457B3" w:rsidRDefault="008457B3" w:rsidP="00AD0296">
      <w:pPr>
        <w:pStyle w:val="Heading4"/>
      </w:pPr>
      <w:r w:rsidRPr="008457B3">
        <w:t>Best management practices will be utilized to minimize the non-point discharge of excess nutrients, organics and eroded soils into inland waterways.</w:t>
      </w:r>
    </w:p>
    <w:p w14:paraId="4875F16E" w14:textId="77777777" w:rsidR="008457B3" w:rsidRPr="008457B3" w:rsidRDefault="008457B3" w:rsidP="008457B3">
      <w:r w:rsidRPr="008457B3">
        <w:rPr>
          <w:u w:val="single"/>
        </w:rPr>
        <w:t>Explanation for Policy 37</w:t>
      </w:r>
      <w:r w:rsidRPr="008457B3">
        <w:t xml:space="preserve">: </w:t>
      </w:r>
    </w:p>
    <w:p w14:paraId="6FBBE199" w14:textId="77777777" w:rsidR="008457B3" w:rsidRPr="008457B3" w:rsidRDefault="008457B3" w:rsidP="008457B3">
      <w:r w:rsidRPr="008457B3">
        <w:lastRenderedPageBreak/>
        <w:t>Best management practices used to reduce these sources of pollution could include, but are not limited to, encouraging organic farming and pest management principles, soil erosion control practices, and surface drainage control techniques.</w:t>
      </w:r>
    </w:p>
    <w:p w14:paraId="15CAA637" w14:textId="77777777" w:rsidR="008457B3" w:rsidRPr="008457B3" w:rsidRDefault="008457B3" w:rsidP="00AD0296">
      <w:pPr>
        <w:pStyle w:val="Heading3"/>
      </w:pPr>
      <w:r w:rsidRPr="008457B3">
        <w:t xml:space="preserve">Policy 38: </w:t>
      </w:r>
    </w:p>
    <w:p w14:paraId="1A575ABC" w14:textId="77777777" w:rsidR="008457B3" w:rsidRPr="008457B3" w:rsidRDefault="008457B3" w:rsidP="00AD0296">
      <w:pPr>
        <w:pStyle w:val="Heading4"/>
      </w:pPr>
      <w:r w:rsidRPr="008457B3">
        <w:t>The quality and quantity of surface water and groundwater supplies will be conserved and protected, particularly where such waters constitute the primary or sole source of water supply.</w:t>
      </w:r>
    </w:p>
    <w:p w14:paraId="24408E1A" w14:textId="77777777" w:rsidR="008457B3" w:rsidRPr="008457B3" w:rsidRDefault="008457B3" w:rsidP="008457B3">
      <w:r w:rsidRPr="008457B3">
        <w:rPr>
          <w:u w:val="single"/>
        </w:rPr>
        <w:t>Explanation for Policy 38:</w:t>
      </w:r>
      <w:r w:rsidRPr="008457B3">
        <w:t xml:space="preserve"> </w:t>
      </w:r>
    </w:p>
    <w:p w14:paraId="5B9850F0" w14:textId="6FAD9102" w:rsidR="008457B3" w:rsidRPr="008457B3" w:rsidRDefault="00AD0296" w:rsidP="00AD0296">
      <w:pPr>
        <w:rPr>
          <w:b/>
        </w:rPr>
      </w:pPr>
      <w:r>
        <w:t xml:space="preserve">Surface and groundwater are the principal sources of drinking water in the </w:t>
      </w:r>
      <w:proofErr w:type="gramStart"/>
      <w:r>
        <w:t>State, and</w:t>
      </w:r>
      <w:proofErr w:type="gramEnd"/>
      <w:r>
        <w:t xml:space="preserve"> therefore must be protected.</w:t>
      </w:r>
    </w:p>
    <w:p w14:paraId="7D65EAB0" w14:textId="77777777" w:rsidR="008457B3" w:rsidRPr="00AD0296" w:rsidRDefault="008457B3" w:rsidP="00AD0296">
      <w:pPr>
        <w:pStyle w:val="Heading3"/>
      </w:pPr>
      <w:r w:rsidRPr="008457B3">
        <w:t xml:space="preserve">Policy 39: </w:t>
      </w:r>
    </w:p>
    <w:p w14:paraId="49E96A88" w14:textId="77777777" w:rsidR="008457B3" w:rsidRPr="00AD0296" w:rsidRDefault="008457B3" w:rsidP="00AD0296">
      <w:pPr>
        <w:pStyle w:val="Heading4"/>
      </w:pPr>
      <w:r w:rsidRPr="008457B3">
        <w:t xml:space="preserve">The transport, storage, treatment and disposal of solid wastes, particularly hazardous wastes, within coastal areas will be conducted in such a manner </w:t>
      </w:r>
      <w:proofErr w:type="gramStart"/>
      <w:r w:rsidRPr="008457B3">
        <w:t>so as to</w:t>
      </w:r>
      <w:proofErr w:type="gramEnd"/>
      <w:r w:rsidRPr="008457B3">
        <w:t xml:space="preserve"> protect groundwater and surface water supplies, significant fish and wildlife habitats, recreation areas, important agricultural land, and scenic resources.</w:t>
      </w:r>
    </w:p>
    <w:p w14:paraId="1AA8C258" w14:textId="77777777" w:rsidR="008457B3" w:rsidRPr="008457B3" w:rsidRDefault="008457B3" w:rsidP="008457B3">
      <w:r w:rsidRPr="008457B3">
        <w:rPr>
          <w:u w:val="single"/>
        </w:rPr>
        <w:t>Explanation for Policy 39:</w:t>
      </w:r>
      <w:r w:rsidRPr="008457B3">
        <w:t xml:space="preserve"> </w:t>
      </w:r>
    </w:p>
    <w:p w14:paraId="573462C3" w14:textId="77777777" w:rsidR="008457B3" w:rsidRPr="008457B3" w:rsidRDefault="008457B3" w:rsidP="008457B3">
      <w:r w:rsidRPr="008457B3">
        <w:t xml:space="preserve">The definitions of terms “solid wastes” and “solid waste management facilities” are taken from the New York's Solid Waste Management Act (Environmental Conservation Law, Article 27). Solid </w:t>
      </w:r>
      <w:proofErr w:type="gramStart"/>
      <w:r w:rsidRPr="008457B3">
        <w:t>wastes include</w:t>
      </w:r>
      <w:proofErr w:type="gramEnd"/>
      <w:r w:rsidRPr="008457B3">
        <w:t xml:space="preserve"> sludge from air or water pollution control facilities, demolition and construction debris and industrial and commercial </w:t>
      </w:r>
      <w:proofErr w:type="gramStart"/>
      <w:r w:rsidRPr="008457B3">
        <w:t>wastes</w:t>
      </w:r>
      <w:proofErr w:type="gramEnd"/>
      <w:r w:rsidRPr="008457B3">
        <w:t xml:space="preserve">. </w:t>
      </w:r>
    </w:p>
    <w:p w14:paraId="0FBDC6E8" w14:textId="77777777" w:rsidR="008457B3" w:rsidRPr="008457B3" w:rsidRDefault="008457B3" w:rsidP="008457B3">
      <w:r w:rsidRPr="008457B3">
        <w:t xml:space="preserve">Hazardous </w:t>
      </w:r>
      <w:proofErr w:type="gramStart"/>
      <w:r w:rsidRPr="008457B3">
        <w:t>wastes are</w:t>
      </w:r>
      <w:proofErr w:type="gramEnd"/>
      <w:r w:rsidRPr="008457B3">
        <w:t xml:space="preserve"> unwanted </w:t>
      </w:r>
      <w:proofErr w:type="gramStart"/>
      <w:r w:rsidRPr="008457B3">
        <w:t>byproducts</w:t>
      </w:r>
      <w:proofErr w:type="gramEnd"/>
      <w:r w:rsidRPr="008457B3">
        <w:t xml:space="preserve"> of manufacturing processes and are generally characterized as being flammable, corrosive, reactive, or toxic. More specifically, hazardous waste is defined in Environmental Conservation Law (Section 27-0901[3]), as “waste or combination of wastes which because of its quantity, concentration, or physical, chemical or infectious characteristics may: 1) cause, or significantly contribute to an increase in mortality or an increase in serious irreversible, or incapacitating reversible illness; or 2) pose a substantial present or potential hazard to human health or the environment when improperly treated, stored, disposed, transported or otherwise managed.” A list of hazardous wastes (NYCRR Part 366) will be adopted by DEC within 6 months after EPA formally adopts its list. </w:t>
      </w:r>
    </w:p>
    <w:p w14:paraId="7E84739D" w14:textId="77777777" w:rsidR="008457B3" w:rsidRPr="008457B3" w:rsidRDefault="008457B3" w:rsidP="00AD0296">
      <w:pPr>
        <w:pStyle w:val="Heading3"/>
      </w:pPr>
      <w:r w:rsidRPr="008457B3">
        <w:t xml:space="preserve">Policy 40: </w:t>
      </w:r>
    </w:p>
    <w:p w14:paraId="3A545D39" w14:textId="77777777" w:rsidR="008457B3" w:rsidRPr="008457B3" w:rsidRDefault="008457B3" w:rsidP="00AD0296">
      <w:pPr>
        <w:pStyle w:val="Heading4"/>
      </w:pPr>
      <w:r w:rsidRPr="008457B3">
        <w:t>Effluent discharged from major steam electric generating and industrial facilities into coastal waters will not be unduly injurious to fish and wildlife and shall conform to state water quality standards.</w:t>
      </w:r>
    </w:p>
    <w:p w14:paraId="5189320A" w14:textId="77777777" w:rsidR="008457B3" w:rsidRPr="008457B3" w:rsidRDefault="008457B3" w:rsidP="008457B3">
      <w:r w:rsidRPr="008457B3">
        <w:rPr>
          <w:u w:val="single"/>
        </w:rPr>
        <w:t>Explanation for Policy 40</w:t>
      </w:r>
      <w:r w:rsidRPr="008457B3">
        <w:t xml:space="preserve">: </w:t>
      </w:r>
    </w:p>
    <w:p w14:paraId="17519DC6" w14:textId="7F426B4F" w:rsidR="008457B3" w:rsidRPr="008457B3" w:rsidRDefault="008457B3" w:rsidP="008457B3">
      <w:r w:rsidRPr="008457B3">
        <w:t xml:space="preserve">The State Board on Electric Generation Siting and the Environment must consider </w:t>
      </w:r>
      <w:proofErr w:type="gramStart"/>
      <w:r w:rsidRPr="008457B3">
        <w:t>a number of</w:t>
      </w:r>
      <w:proofErr w:type="gramEnd"/>
      <w:r w:rsidRPr="008457B3">
        <w:t xml:space="preserve"> factors when reviewing a proposed site for facility construction. One of those factors is that the facility “not discharge any effluent that will be unduly injurious to the propagation and protection of fish and wildlife, the industrial </w:t>
      </w:r>
      <w:r w:rsidRPr="008457B3">
        <w:lastRenderedPageBreak/>
        <w:t xml:space="preserve">development of the State, the public health, and public enjoyment of the receiving waters.” The </w:t>
      </w:r>
      <w:proofErr w:type="gramStart"/>
      <w:r w:rsidR="00AD0296" w:rsidRPr="008457B3">
        <w:t>siting</w:t>
      </w:r>
      <w:proofErr w:type="gramEnd"/>
      <w:r w:rsidR="00AD0296" w:rsidRPr="008457B3">
        <w:t xml:space="preserve"> </w:t>
      </w:r>
      <w:proofErr w:type="gramStart"/>
      <w:r w:rsidR="00AD0296" w:rsidRPr="008457B3">
        <w:t>board</w:t>
      </w:r>
      <w:proofErr w:type="gramEnd"/>
      <w:r w:rsidR="00AD0296" w:rsidRPr="008457B3">
        <w:t xml:space="preserve"> when evaluating an applicant’s request to construct a new steam electric generating facility </w:t>
      </w:r>
      <w:proofErr w:type="gramStart"/>
      <w:r w:rsidR="00AD0296" w:rsidRPr="008457B3">
        <w:t>in order to</w:t>
      </w:r>
      <w:proofErr w:type="gramEnd"/>
      <w:r w:rsidR="00AD0296" w:rsidRPr="008457B3">
        <w:t xml:space="preserve"> avoid </w:t>
      </w:r>
      <w:proofErr w:type="gramStart"/>
      <w:r w:rsidR="00AD0296" w:rsidRPr="008457B3">
        <w:t>discharge</w:t>
      </w:r>
      <w:proofErr w:type="gramEnd"/>
      <w:r w:rsidR="00AD0296" w:rsidRPr="008457B3">
        <w:t xml:space="preserve"> that negatively </w:t>
      </w:r>
      <w:proofErr w:type="gramStart"/>
      <w:r w:rsidR="00AD0296" w:rsidRPr="008457B3">
        <w:t>affects</w:t>
      </w:r>
      <w:proofErr w:type="gramEnd"/>
      <w:r w:rsidR="00AD0296" w:rsidRPr="008457B3">
        <w:t xml:space="preserve"> Onondaga Lake and Ley </w:t>
      </w:r>
      <w:proofErr w:type="gramStart"/>
      <w:r w:rsidR="00AD0296" w:rsidRPr="008457B3">
        <w:t>Creek</w:t>
      </w:r>
      <w:proofErr w:type="gramEnd"/>
      <w:r w:rsidR="00AD0296" w:rsidRPr="008457B3">
        <w:t xml:space="preserve"> will consider the effects of thermal discharges on water quality and aquatic organisms</w:t>
      </w:r>
      <w:r w:rsidRPr="008457B3">
        <w:t>.</w:t>
      </w:r>
    </w:p>
    <w:p w14:paraId="311E7D3D" w14:textId="77777777" w:rsidR="008457B3" w:rsidRPr="008457B3" w:rsidRDefault="008457B3" w:rsidP="00AD0296">
      <w:pPr>
        <w:pStyle w:val="Heading3"/>
      </w:pPr>
      <w:r w:rsidRPr="008457B3">
        <w:t xml:space="preserve">Policy 41: </w:t>
      </w:r>
    </w:p>
    <w:p w14:paraId="79B74B7F" w14:textId="77777777" w:rsidR="008457B3" w:rsidRPr="008457B3" w:rsidRDefault="008457B3" w:rsidP="00AD0296">
      <w:pPr>
        <w:pStyle w:val="Heading4"/>
      </w:pPr>
      <w:r w:rsidRPr="008457B3">
        <w:t>Land use or development in the coastal area will not cause national or state air quality standards to be violated.</w:t>
      </w:r>
    </w:p>
    <w:p w14:paraId="07D84C23" w14:textId="77777777" w:rsidR="008457B3" w:rsidRPr="008457B3" w:rsidRDefault="008457B3" w:rsidP="008457B3">
      <w:r w:rsidRPr="008457B3">
        <w:rPr>
          <w:u w:val="single"/>
        </w:rPr>
        <w:t>Explanation for Policy 41</w:t>
      </w:r>
      <w:r w:rsidRPr="008457B3">
        <w:t xml:space="preserve">: </w:t>
      </w:r>
    </w:p>
    <w:p w14:paraId="0FED9E14" w14:textId="77777777" w:rsidR="008457B3" w:rsidRPr="008457B3" w:rsidRDefault="008457B3" w:rsidP="008457B3">
      <w:r w:rsidRPr="008457B3">
        <w:t>New York's Coastal Management Program incorporates the air quality policies and programs developed for the State by the Department of Environmental Conservation pursuant to the Clean Air Act and State laws on air quality. The requirements of the Clean Air Act are the minimum air quality control requirements applicable within the coastal area.</w:t>
      </w:r>
    </w:p>
    <w:p w14:paraId="29D6240F" w14:textId="77777777" w:rsidR="008457B3" w:rsidRPr="008457B3" w:rsidRDefault="008457B3" w:rsidP="008457B3">
      <w:r w:rsidRPr="008457B3">
        <w:t xml:space="preserve">To the extent possible, the State Implementation Plan will be consistent with coastal lands and water use policies. Conversely, coastal management guidelines and program decisions </w:t>
      </w:r>
      <w:proofErr w:type="gramStart"/>
      <w:r w:rsidRPr="008457B3">
        <w:t>with regard to</w:t>
      </w:r>
      <w:proofErr w:type="gramEnd"/>
      <w:r w:rsidRPr="008457B3">
        <w:t xml:space="preserve"> land and water use and any recommendations </w:t>
      </w:r>
      <w:proofErr w:type="gramStart"/>
      <w:r w:rsidRPr="008457B3">
        <w:t>with regard to</w:t>
      </w:r>
      <w:proofErr w:type="gramEnd"/>
      <w:r w:rsidRPr="008457B3">
        <w:t xml:space="preserve"> specific sites for major new or expanded industrial, energy, transportation, or commercial facilities will reflect an assessment of their compliance with the air quality requirements of the State Implementation Plan.</w:t>
      </w:r>
    </w:p>
    <w:p w14:paraId="17320F2B" w14:textId="77777777" w:rsidR="008457B3" w:rsidRPr="008457B3" w:rsidRDefault="008457B3" w:rsidP="008457B3">
      <w:r w:rsidRPr="008457B3">
        <w:t xml:space="preserve">The Department of Environmental Conservation will allocate substantial resources to develop a regulatory and management program to identify and eliminate toxic discharges into the atmosphere. The State's Coastal Management Program will assist in coordinating major toxic control programming efforts in the coastal regions and in supporting research on the multi-media nature of toxics and their economic and environmental effects on coastal resources.  </w:t>
      </w:r>
    </w:p>
    <w:p w14:paraId="767CB58A" w14:textId="77777777" w:rsidR="008457B3" w:rsidRPr="008457B3" w:rsidRDefault="008457B3" w:rsidP="00AD0296">
      <w:pPr>
        <w:pStyle w:val="Heading3"/>
      </w:pPr>
      <w:r w:rsidRPr="008457B3">
        <w:t xml:space="preserve">Policy 42: </w:t>
      </w:r>
    </w:p>
    <w:p w14:paraId="294D75EE" w14:textId="77777777" w:rsidR="008457B3" w:rsidRPr="008457B3" w:rsidRDefault="008457B3" w:rsidP="00AD0296">
      <w:pPr>
        <w:pStyle w:val="Heading4"/>
      </w:pPr>
      <w:r w:rsidRPr="008457B3">
        <w:t>Waterfront management policies will be considered if the State reclassifies land areas pursuant to the prevention of significant deterioration regulations of the Federal Clean Air Act.</w:t>
      </w:r>
    </w:p>
    <w:p w14:paraId="1BB1FC9C" w14:textId="77777777" w:rsidR="008457B3" w:rsidRPr="008457B3" w:rsidRDefault="008457B3" w:rsidP="008457B3">
      <w:r w:rsidRPr="008457B3">
        <w:rPr>
          <w:u w:val="single"/>
        </w:rPr>
        <w:t>Explanation for Policy 42</w:t>
      </w:r>
      <w:r w:rsidRPr="008457B3">
        <w:t xml:space="preserve">: </w:t>
      </w:r>
    </w:p>
    <w:p w14:paraId="1634BBA6" w14:textId="77777777" w:rsidR="008457B3" w:rsidRPr="008457B3" w:rsidRDefault="008457B3" w:rsidP="008457B3">
      <w:r w:rsidRPr="008457B3">
        <w:t xml:space="preserve">The policies of the State and local coastal and inland waterway management programs concerning proposed land and water uses and the protection and preservation of special management areas will be </w:t>
      </w:r>
      <w:proofErr w:type="gramStart"/>
      <w:r w:rsidRPr="008457B3">
        <w:t>taken into account</w:t>
      </w:r>
      <w:proofErr w:type="gramEnd"/>
      <w:r w:rsidRPr="008457B3">
        <w:t xml:space="preserve"> prior to any action to change prevention of significant deterioration land classifications along inland waterways or adjacent areas. In addition, the Department of State will provide the Department of Environmental Conservation with recommendations for proposed prevention of significant deterioration land classification designations based upon the Waterfront Revitalization of Coastal Areas and Inland Waterways Program and LWRP policies.  </w:t>
      </w:r>
    </w:p>
    <w:p w14:paraId="000F9405" w14:textId="77777777" w:rsidR="008457B3" w:rsidRPr="008457B3" w:rsidRDefault="008457B3" w:rsidP="00AD0296">
      <w:pPr>
        <w:pStyle w:val="Heading3"/>
      </w:pPr>
      <w:r w:rsidRPr="008457B3">
        <w:lastRenderedPageBreak/>
        <w:t xml:space="preserve">Policy 43: </w:t>
      </w:r>
    </w:p>
    <w:p w14:paraId="70AE2695" w14:textId="77777777" w:rsidR="008457B3" w:rsidRPr="008457B3" w:rsidRDefault="008457B3" w:rsidP="00AD0296">
      <w:pPr>
        <w:pStyle w:val="Heading4"/>
      </w:pPr>
      <w:r w:rsidRPr="008457B3">
        <w:t xml:space="preserve">Land use or development in the waterfront revitalization area must not cause the generation of significant amounts of acid rain precursors: nitrates and sulfates. </w:t>
      </w:r>
    </w:p>
    <w:p w14:paraId="640B06C2" w14:textId="77777777" w:rsidR="008457B3" w:rsidRPr="008457B3" w:rsidRDefault="008457B3" w:rsidP="008457B3">
      <w:r w:rsidRPr="008457B3">
        <w:rPr>
          <w:u w:val="single"/>
        </w:rPr>
        <w:t>Explanation for Policy 43</w:t>
      </w:r>
      <w:r w:rsidRPr="008457B3">
        <w:t xml:space="preserve">: </w:t>
      </w:r>
    </w:p>
    <w:p w14:paraId="160F25DC" w14:textId="77777777" w:rsidR="008457B3" w:rsidRPr="008457B3" w:rsidRDefault="008457B3" w:rsidP="008457B3">
      <w:pPr>
        <w:rPr>
          <w:b/>
        </w:rPr>
      </w:pPr>
      <w:r w:rsidRPr="008457B3">
        <w:t>The Waterfront Revitalization of Coastal Areas and Inland Waterways Program incorporates the State’s policies on acid rain.  As such, the Waterfront Revitalization of Coastal Areas and Inland Waterways Program will assist in the State's efforts to control acid rain. These efforts to control acid rain will enhance the continued viability of inland waterway fisheries, wildlife, agricultural, scenic and water resources.</w:t>
      </w:r>
    </w:p>
    <w:p w14:paraId="5E2C132E" w14:textId="77777777" w:rsidR="008457B3" w:rsidRPr="008457B3" w:rsidRDefault="008457B3" w:rsidP="008457B3">
      <w:pPr>
        <w:pStyle w:val="Heading2"/>
      </w:pPr>
      <w:bookmarkStart w:id="9" w:name="_Toc182834291"/>
      <w:r w:rsidRPr="008457B3">
        <w:t>Wetlands Policy</w:t>
      </w:r>
      <w:bookmarkEnd w:id="9"/>
    </w:p>
    <w:p w14:paraId="5BE8B6A2" w14:textId="77777777" w:rsidR="008457B3" w:rsidRPr="008457B3" w:rsidRDefault="008457B3" w:rsidP="00AD0296">
      <w:pPr>
        <w:pStyle w:val="Heading3"/>
      </w:pPr>
      <w:r w:rsidRPr="008457B3">
        <w:t xml:space="preserve">Policy 44: </w:t>
      </w:r>
    </w:p>
    <w:p w14:paraId="09B34669" w14:textId="77777777" w:rsidR="008457B3" w:rsidRPr="008457B3" w:rsidRDefault="008457B3" w:rsidP="00AD0296">
      <w:pPr>
        <w:pStyle w:val="Heading4"/>
      </w:pPr>
      <w:r w:rsidRPr="008457B3">
        <w:t>Preserve and protect tidal and freshwater wetlands and preserve the benefits derived from these areas.</w:t>
      </w:r>
    </w:p>
    <w:p w14:paraId="3DA0F0A7" w14:textId="77777777" w:rsidR="008457B3" w:rsidRPr="008457B3" w:rsidRDefault="008457B3" w:rsidP="008457B3">
      <w:r w:rsidRPr="008457B3">
        <w:rPr>
          <w:u w:val="single"/>
        </w:rPr>
        <w:t>Explanation for Policy 44</w:t>
      </w:r>
      <w:r w:rsidRPr="008457B3">
        <w:t xml:space="preserve">: </w:t>
      </w:r>
    </w:p>
    <w:p w14:paraId="3307C0B7" w14:textId="446F0D8D" w:rsidR="00F333F9" w:rsidRDefault="00F333F9" w:rsidP="00F333F9">
      <w:r>
        <w:t xml:space="preserve">Freshwater wetlands include marshes, swamps, bogs, and flats supporting aquatic and semiaquatic vegetation and other wetlands so defined in the NYS Freshwater Wetlands Act and the NYS Protection of Waters Act (Water Resources Law, Environmental Conservation Law Article 15).  The benefits derived from the preservation of freshwater wetlands include but are not limited to: </w:t>
      </w:r>
    </w:p>
    <w:p w14:paraId="4B790D96" w14:textId="732C4A3F" w:rsidR="00F333F9" w:rsidRDefault="00F333F9" w:rsidP="00F333F9">
      <w:pPr>
        <w:pStyle w:val="ListParagraph"/>
        <w:numPr>
          <w:ilvl w:val="0"/>
          <w:numId w:val="24"/>
        </w:numPr>
      </w:pPr>
      <w:r>
        <w:t xml:space="preserve">habitat for wildlife and fish, and contribution to associated aquatic food chains </w:t>
      </w:r>
    </w:p>
    <w:p w14:paraId="7E0B1CEA" w14:textId="135F36FF" w:rsidR="00F333F9" w:rsidRDefault="00F333F9" w:rsidP="00F333F9">
      <w:pPr>
        <w:pStyle w:val="ListParagraph"/>
        <w:numPr>
          <w:ilvl w:val="0"/>
          <w:numId w:val="24"/>
        </w:numPr>
      </w:pPr>
      <w:r>
        <w:t xml:space="preserve">erosion, flood and storm control </w:t>
      </w:r>
    </w:p>
    <w:p w14:paraId="0B612CA8" w14:textId="72E5E11C" w:rsidR="00F333F9" w:rsidRDefault="00F333F9" w:rsidP="00F333F9">
      <w:pPr>
        <w:pStyle w:val="ListParagraph"/>
        <w:numPr>
          <w:ilvl w:val="0"/>
          <w:numId w:val="24"/>
        </w:numPr>
      </w:pPr>
      <w:r>
        <w:t xml:space="preserve">natural pollution treatment </w:t>
      </w:r>
    </w:p>
    <w:p w14:paraId="29FACF06" w14:textId="3D590C18" w:rsidR="00F333F9" w:rsidRDefault="00F333F9" w:rsidP="00F333F9">
      <w:pPr>
        <w:pStyle w:val="ListParagraph"/>
        <w:numPr>
          <w:ilvl w:val="0"/>
          <w:numId w:val="24"/>
        </w:numPr>
      </w:pPr>
      <w:r>
        <w:t xml:space="preserve">groundwater protection </w:t>
      </w:r>
    </w:p>
    <w:p w14:paraId="15E4D02E" w14:textId="44C0AABB" w:rsidR="00F333F9" w:rsidRDefault="00F333F9" w:rsidP="00F333F9">
      <w:pPr>
        <w:pStyle w:val="ListParagraph"/>
        <w:numPr>
          <w:ilvl w:val="0"/>
          <w:numId w:val="24"/>
        </w:numPr>
      </w:pPr>
      <w:r>
        <w:t xml:space="preserve">recreational opportunities </w:t>
      </w:r>
    </w:p>
    <w:p w14:paraId="061334A1" w14:textId="0F4B6E80" w:rsidR="00F333F9" w:rsidRDefault="00F333F9" w:rsidP="00F333F9">
      <w:pPr>
        <w:pStyle w:val="ListParagraph"/>
        <w:numPr>
          <w:ilvl w:val="0"/>
          <w:numId w:val="24"/>
        </w:numPr>
      </w:pPr>
      <w:r>
        <w:t xml:space="preserve">educational and scientific </w:t>
      </w:r>
      <w:proofErr w:type="gramStart"/>
      <w:r>
        <w:t>opportunities;</w:t>
      </w:r>
      <w:proofErr w:type="gramEnd"/>
      <w:r>
        <w:t xml:space="preserve"> </w:t>
      </w:r>
    </w:p>
    <w:p w14:paraId="623D0D95" w14:textId="2A095D37" w:rsidR="008457B3" w:rsidRPr="008457B3" w:rsidRDefault="00F333F9" w:rsidP="00F333F9">
      <w:pPr>
        <w:pStyle w:val="ListParagraph"/>
        <w:numPr>
          <w:ilvl w:val="0"/>
          <w:numId w:val="24"/>
        </w:numPr>
      </w:pPr>
      <w:r>
        <w:t>aesthetic open space in many otherwise densely developed areas</w:t>
      </w:r>
    </w:p>
    <w:p w14:paraId="7E0864EF" w14:textId="77777777" w:rsidR="008457B3" w:rsidRPr="008457B3" w:rsidRDefault="008457B3" w:rsidP="008457B3"/>
    <w:sectPr w:rsidR="008457B3" w:rsidRPr="008457B3" w:rsidSect="00767209">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DB46E" w14:textId="77777777" w:rsidR="00DB76CD" w:rsidRDefault="00DB76CD" w:rsidP="00AB3DC5">
      <w:r>
        <w:separator/>
      </w:r>
    </w:p>
  </w:endnote>
  <w:endnote w:type="continuationSeparator" w:id="0">
    <w:p w14:paraId="2C9D0282" w14:textId="77777777" w:rsidR="00DB76CD" w:rsidRDefault="00DB76CD" w:rsidP="00AB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Segoe UI Semibold">
    <w:panose1 w:val="020B0702040204020203"/>
    <w:charset w:val="00"/>
    <w:family w:val="swiss"/>
    <w:pitch w:val="variable"/>
    <w:sig w:usb0="E4002EFF" w:usb1="C000E47F" w:usb2="00000009" w:usb3="00000000" w:csb0="000001FF" w:csb1="00000000"/>
  </w:font>
  <w:font w:name="Segoe UI Variable Small Semibol">
    <w:altName w:val="Segoe UI"/>
    <w:charset w:val="00"/>
    <w:family w:val="auto"/>
    <w:pitch w:val="variable"/>
    <w:sig w:usb0="A00002FF" w:usb1="0000000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D3B3A" w14:textId="77777777" w:rsidR="00A61280" w:rsidRDefault="00A612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BE9EB" w14:textId="77777777" w:rsidR="00AD0296" w:rsidRDefault="00AD0296" w:rsidP="00AB3DC5">
    <w:pPr>
      <w:pStyle w:val="Footer"/>
    </w:pPr>
  </w:p>
  <w:p w14:paraId="0CB98A02" w14:textId="7A3B0428" w:rsidR="00AD0296" w:rsidRPr="00AB3DC5" w:rsidRDefault="00000000" w:rsidP="00AB3DC5">
    <w:pPr>
      <w:pStyle w:val="Footer"/>
      <w:rPr>
        <w:b/>
        <w:sz w:val="22"/>
      </w:rPr>
    </w:pPr>
    <w:sdt>
      <w:sdtPr>
        <w:rPr>
          <w:b/>
          <w:sz w:val="22"/>
        </w:rPr>
        <w:id w:val="2019894989"/>
        <w:docPartObj>
          <w:docPartGallery w:val="Page Numbers (Bottom of Page)"/>
          <w:docPartUnique/>
        </w:docPartObj>
      </w:sdtPr>
      <w:sdtContent>
        <w:r w:rsidR="00AD0296" w:rsidRPr="00AB3DC5">
          <w:rPr>
            <w:b/>
            <w:sz w:val="22"/>
          </w:rPr>
          <w:fldChar w:fldCharType="begin"/>
        </w:r>
        <w:r w:rsidR="00AD0296" w:rsidRPr="00AB3DC5">
          <w:rPr>
            <w:b/>
            <w:sz w:val="22"/>
          </w:rPr>
          <w:instrText xml:space="preserve"> PAGE   \* MERGEFORMAT </w:instrText>
        </w:r>
        <w:r w:rsidR="00AD0296" w:rsidRPr="00AB3DC5">
          <w:rPr>
            <w:b/>
            <w:sz w:val="22"/>
          </w:rPr>
          <w:fldChar w:fldCharType="separate"/>
        </w:r>
        <w:r w:rsidR="00F333F9">
          <w:rPr>
            <w:b/>
            <w:noProof/>
            <w:sz w:val="22"/>
          </w:rPr>
          <w:t>22</w:t>
        </w:r>
        <w:r w:rsidR="00AD0296" w:rsidRPr="00AB3DC5">
          <w:rPr>
            <w:b/>
            <w:sz w:val="22"/>
          </w:rPr>
          <w:fldChar w:fldCharType="end"/>
        </w:r>
      </w:sdtContent>
    </w:sdt>
  </w:p>
  <w:p w14:paraId="492C7B48" w14:textId="18911623" w:rsidR="00AD0296" w:rsidRPr="00AB3DC5" w:rsidRDefault="00AD0296" w:rsidP="00A54567">
    <w:pPr>
      <w:pStyle w:val="Footer"/>
    </w:pPr>
    <w:r>
      <w:t xml:space="preserve">Section III: </w:t>
    </w:r>
    <w:r w:rsidRPr="003104FF">
      <w:rPr>
        <w:noProof/>
        <w:color w:val="297373" w:themeColor="accent2"/>
      </w:rPr>
      <mc:AlternateContent>
        <mc:Choice Requires="wps">
          <w:drawing>
            <wp:anchor distT="0" distB="0" distL="114300" distR="114300" simplePos="0" relativeHeight="251660288" behindDoc="0" locked="0" layoutInCell="1" allowOverlap="1" wp14:anchorId="06ADAC54" wp14:editId="4FB8C7CA">
              <wp:simplePos x="0" y="0"/>
              <wp:positionH relativeFrom="column">
                <wp:posOffset>95250</wp:posOffset>
              </wp:positionH>
              <wp:positionV relativeFrom="paragraph">
                <wp:posOffset>321310</wp:posOffset>
              </wp:positionV>
              <wp:extent cx="6905625" cy="132080"/>
              <wp:effectExtent l="0" t="0" r="28575" b="20320"/>
              <wp:wrapNone/>
              <wp:docPr id="9" name="Freeform 9"/>
              <wp:cNvGraphicFramePr/>
              <a:graphic xmlns:a="http://schemas.openxmlformats.org/drawingml/2006/main">
                <a:graphicData uri="http://schemas.microsoft.com/office/word/2010/wordprocessingShape">
                  <wps:wsp>
                    <wps:cNvSpPr/>
                    <wps:spPr>
                      <a:xfrm>
                        <a:off x="0" y="0"/>
                        <a:ext cx="6905625" cy="132080"/>
                      </a:xfrm>
                      <a:custGeom>
                        <a:avLst/>
                        <a:gdLst>
                          <a:gd name="connsiteX0" fmla="*/ 0 w 6905625"/>
                          <a:gd name="connsiteY0" fmla="*/ 148209 h 304115"/>
                          <a:gd name="connsiteX1" fmla="*/ 466725 w 6905625"/>
                          <a:gd name="connsiteY1" fmla="*/ 300609 h 304115"/>
                          <a:gd name="connsiteX2" fmla="*/ 952500 w 6905625"/>
                          <a:gd name="connsiteY2" fmla="*/ 14859 h 304115"/>
                          <a:gd name="connsiteX3" fmla="*/ 1381125 w 6905625"/>
                          <a:gd name="connsiteY3" fmla="*/ 291084 h 304115"/>
                          <a:gd name="connsiteX4" fmla="*/ 1847850 w 6905625"/>
                          <a:gd name="connsiteY4" fmla="*/ 14859 h 304115"/>
                          <a:gd name="connsiteX5" fmla="*/ 2314575 w 6905625"/>
                          <a:gd name="connsiteY5" fmla="*/ 291084 h 304115"/>
                          <a:gd name="connsiteX6" fmla="*/ 2771775 w 6905625"/>
                          <a:gd name="connsiteY6" fmla="*/ 5334 h 304115"/>
                          <a:gd name="connsiteX7" fmla="*/ 3228975 w 6905625"/>
                          <a:gd name="connsiteY7" fmla="*/ 300609 h 304115"/>
                          <a:gd name="connsiteX8" fmla="*/ 3648075 w 6905625"/>
                          <a:gd name="connsiteY8" fmla="*/ 14859 h 304115"/>
                          <a:gd name="connsiteX9" fmla="*/ 4133850 w 6905625"/>
                          <a:gd name="connsiteY9" fmla="*/ 300609 h 304115"/>
                          <a:gd name="connsiteX10" fmla="*/ 4600575 w 6905625"/>
                          <a:gd name="connsiteY10" fmla="*/ 5334 h 304115"/>
                          <a:gd name="connsiteX11" fmla="*/ 5038725 w 6905625"/>
                          <a:gd name="connsiteY11" fmla="*/ 300609 h 304115"/>
                          <a:gd name="connsiteX12" fmla="*/ 5495925 w 6905625"/>
                          <a:gd name="connsiteY12" fmla="*/ 5334 h 304115"/>
                          <a:gd name="connsiteX13" fmla="*/ 5972175 w 6905625"/>
                          <a:gd name="connsiteY13" fmla="*/ 300609 h 304115"/>
                          <a:gd name="connsiteX14" fmla="*/ 6410325 w 6905625"/>
                          <a:gd name="connsiteY14" fmla="*/ 5334 h 304115"/>
                          <a:gd name="connsiteX15" fmla="*/ 6905625 w 6905625"/>
                          <a:gd name="connsiteY15" fmla="*/ 138684 h 30411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6905625" h="304115">
                            <a:moveTo>
                              <a:pt x="0" y="148209"/>
                            </a:moveTo>
                            <a:cubicBezTo>
                              <a:pt x="153987" y="235521"/>
                              <a:pt x="307975" y="322834"/>
                              <a:pt x="466725" y="300609"/>
                            </a:cubicBezTo>
                            <a:cubicBezTo>
                              <a:pt x="625475" y="278384"/>
                              <a:pt x="800100" y="16446"/>
                              <a:pt x="952500" y="14859"/>
                            </a:cubicBezTo>
                            <a:cubicBezTo>
                              <a:pt x="1104900" y="13272"/>
                              <a:pt x="1231900" y="291084"/>
                              <a:pt x="1381125" y="291084"/>
                            </a:cubicBezTo>
                            <a:cubicBezTo>
                              <a:pt x="1530350" y="291084"/>
                              <a:pt x="1692275" y="14859"/>
                              <a:pt x="1847850" y="14859"/>
                            </a:cubicBezTo>
                            <a:cubicBezTo>
                              <a:pt x="2003425" y="14859"/>
                              <a:pt x="2160588" y="292671"/>
                              <a:pt x="2314575" y="291084"/>
                            </a:cubicBezTo>
                            <a:cubicBezTo>
                              <a:pt x="2468562" y="289497"/>
                              <a:pt x="2619375" y="3747"/>
                              <a:pt x="2771775" y="5334"/>
                            </a:cubicBezTo>
                            <a:cubicBezTo>
                              <a:pt x="2924175" y="6921"/>
                              <a:pt x="3082925" y="299021"/>
                              <a:pt x="3228975" y="300609"/>
                            </a:cubicBezTo>
                            <a:cubicBezTo>
                              <a:pt x="3375025" y="302197"/>
                              <a:pt x="3497263" y="14859"/>
                              <a:pt x="3648075" y="14859"/>
                            </a:cubicBezTo>
                            <a:cubicBezTo>
                              <a:pt x="3798887" y="14859"/>
                              <a:pt x="3975100" y="302196"/>
                              <a:pt x="4133850" y="300609"/>
                            </a:cubicBezTo>
                            <a:cubicBezTo>
                              <a:pt x="4292600" y="299022"/>
                              <a:pt x="4449763" y="5334"/>
                              <a:pt x="4600575" y="5334"/>
                            </a:cubicBezTo>
                            <a:cubicBezTo>
                              <a:pt x="4751387" y="5334"/>
                              <a:pt x="4889500" y="300609"/>
                              <a:pt x="5038725" y="300609"/>
                            </a:cubicBezTo>
                            <a:cubicBezTo>
                              <a:pt x="5187950" y="300609"/>
                              <a:pt x="5340350" y="5334"/>
                              <a:pt x="5495925" y="5334"/>
                            </a:cubicBezTo>
                            <a:cubicBezTo>
                              <a:pt x="5651500" y="5334"/>
                              <a:pt x="5819775" y="300609"/>
                              <a:pt x="5972175" y="300609"/>
                            </a:cubicBezTo>
                            <a:cubicBezTo>
                              <a:pt x="6124575" y="300609"/>
                              <a:pt x="6254750" y="32322"/>
                              <a:pt x="6410325" y="5334"/>
                            </a:cubicBezTo>
                            <a:cubicBezTo>
                              <a:pt x="6565900" y="-21654"/>
                              <a:pt x="6735762" y="58515"/>
                              <a:pt x="6905625" y="138684"/>
                            </a:cubicBezTo>
                          </a:path>
                        </a:pathLst>
                      </a:custGeom>
                      <a:noFill/>
                      <a:ln w="9525">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B653C7C" id="Freeform 9" o:spid="_x0000_s1026" style="position:absolute;margin-left:7.5pt;margin-top:25.3pt;width:543.75pt;height:10.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6905625,304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" path="m,148209v153987,87312,307975,174625,466725,152400c625475,278384,800100,16446,952500,14859v152400,-1587,279400,276225,428625,276225c1530350,291084,1692275,14859,1847850,14859v155575,,312738,277812,466725,276225c2468562,289497,2619375,3747,2771775,5334v152400,1587,311150,293687,457200,295275c3375025,302197,3497263,14859,3648075,14859v150812,,327025,287337,485775,285750c4292600,299022,4449763,5334,4600575,5334v150812,,288925,295275,438150,295275c5187950,300609,5340350,5334,5495925,5334v155575,,323850,295275,476250,295275c6124575,300609,6254750,32322,6410325,5334v155575,-26988,325437,53181,495300,133350e" filled="f" strokecolor="#297373 [3205]">
              <v:stroke joinstyle="miter"/>
              <v:path arrowok="t" o:connecttype="custom" o:connectlocs="0,64369;466725,130557;952500,6453;1381125,126421;1847850,6453;2314575,126421;2771775,2317;3228975,130557;3648075,6453;4133850,130557;4600575,2317;5038725,130557;5495925,2317;5972175,130557;6410325,2317;6905625,60232" o:connectangles="0,0,0,0,0,0,0,0,0,0,0,0,0,0,0,0"/>
            </v:shape>
          </w:pict>
        </mc:Fallback>
      </mc:AlternateContent>
    </w:r>
    <w:r>
      <w:t>Policies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418A7" w14:textId="77777777" w:rsidR="00A61280" w:rsidRDefault="00A612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F88F6" w14:textId="77777777" w:rsidR="00DB76CD" w:rsidRDefault="00DB76CD" w:rsidP="00AB3DC5">
      <w:r>
        <w:separator/>
      </w:r>
    </w:p>
  </w:footnote>
  <w:footnote w:type="continuationSeparator" w:id="0">
    <w:p w14:paraId="7A53644C" w14:textId="77777777" w:rsidR="00DB76CD" w:rsidRDefault="00DB76CD" w:rsidP="00AB3D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84178" w14:textId="77777777" w:rsidR="00A61280" w:rsidRDefault="00A612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03B02" w14:textId="77777777" w:rsidR="00AD0296" w:rsidRPr="00AB3DC5" w:rsidRDefault="00AD0296" w:rsidP="00AB3DC5">
    <w:pPr>
      <w:pStyle w:val="Footer"/>
    </w:pPr>
    <w:r w:rsidRPr="00AB3DC5">
      <w:t>Town of Salina / Village of Liverpool</w:t>
    </w:r>
  </w:p>
  <w:p w14:paraId="6E649530" w14:textId="4AB93EEE" w:rsidR="00AD0296" w:rsidRPr="00AB3DC5" w:rsidRDefault="00AD0296" w:rsidP="00AB3DC5">
    <w:pPr>
      <w:pStyle w:val="Footer"/>
    </w:pPr>
    <w:r>
      <w:t>Local Waterfront Revitalization Program</w:t>
    </w:r>
  </w:p>
  <w:p w14:paraId="23BC4DFF" w14:textId="77777777" w:rsidR="00AD0296" w:rsidRDefault="00AD0296" w:rsidP="00AB3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861F1" w14:textId="77777777" w:rsidR="00A61280" w:rsidRDefault="00A612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5B56"/>
    <w:multiLevelType w:val="hybridMultilevel"/>
    <w:tmpl w:val="92AECB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4B3A9E"/>
    <w:multiLevelType w:val="hybridMultilevel"/>
    <w:tmpl w:val="F4F26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948D0"/>
    <w:multiLevelType w:val="hybridMultilevel"/>
    <w:tmpl w:val="4CAA88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21170"/>
    <w:multiLevelType w:val="hybridMultilevel"/>
    <w:tmpl w:val="4E5A2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FD0A70"/>
    <w:multiLevelType w:val="hybridMultilevel"/>
    <w:tmpl w:val="33B04D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057D16"/>
    <w:multiLevelType w:val="hybridMultilevel"/>
    <w:tmpl w:val="21B69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2A07D0"/>
    <w:multiLevelType w:val="hybridMultilevel"/>
    <w:tmpl w:val="C1A0B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C2FF6"/>
    <w:multiLevelType w:val="hybridMultilevel"/>
    <w:tmpl w:val="76C87C44"/>
    <w:lvl w:ilvl="0" w:tplc="6E04F084">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DF7DA9"/>
    <w:multiLevelType w:val="hybridMultilevel"/>
    <w:tmpl w:val="2766DE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6A5B83"/>
    <w:multiLevelType w:val="hybridMultilevel"/>
    <w:tmpl w:val="EE1423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A80A24"/>
    <w:multiLevelType w:val="hybridMultilevel"/>
    <w:tmpl w:val="5FEEB5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854909"/>
    <w:multiLevelType w:val="multilevel"/>
    <w:tmpl w:val="5EF43B3A"/>
    <w:styleLink w:val="Zoning"/>
    <w:lvl w:ilvl="0">
      <w:start w:val="1"/>
      <w:numFmt w:val="upperLetter"/>
      <w:lvlText w:val="%1."/>
      <w:lvlJc w:val="left"/>
      <w:pPr>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7E66A4B"/>
    <w:multiLevelType w:val="hybridMultilevel"/>
    <w:tmpl w:val="71869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987676"/>
    <w:multiLevelType w:val="hybridMultilevel"/>
    <w:tmpl w:val="D70A2B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E22BD8"/>
    <w:multiLevelType w:val="hybridMultilevel"/>
    <w:tmpl w:val="4E569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2A603B"/>
    <w:multiLevelType w:val="hybridMultilevel"/>
    <w:tmpl w:val="05F26E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8554804"/>
    <w:multiLevelType w:val="hybridMultilevel"/>
    <w:tmpl w:val="71869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640C9B"/>
    <w:multiLevelType w:val="hybridMultilevel"/>
    <w:tmpl w:val="99BC63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22A728C"/>
    <w:multiLevelType w:val="hybridMultilevel"/>
    <w:tmpl w:val="73E81034"/>
    <w:lvl w:ilvl="0" w:tplc="04090001">
      <w:start w:val="1"/>
      <w:numFmt w:val="bullet"/>
      <w:lvlText w:val=""/>
      <w:lvlJc w:val="left"/>
      <w:pPr>
        <w:ind w:left="845" w:hanging="360"/>
      </w:pPr>
      <w:rPr>
        <w:rFonts w:ascii="Symbol" w:hAnsi="Symbol" w:hint="default"/>
      </w:rPr>
    </w:lvl>
    <w:lvl w:ilvl="1" w:tplc="04090003" w:tentative="1">
      <w:start w:val="1"/>
      <w:numFmt w:val="bullet"/>
      <w:lvlText w:val="o"/>
      <w:lvlJc w:val="left"/>
      <w:pPr>
        <w:ind w:left="1565" w:hanging="360"/>
      </w:pPr>
      <w:rPr>
        <w:rFonts w:ascii="Courier New" w:hAnsi="Courier New" w:cs="Courier New" w:hint="default"/>
      </w:rPr>
    </w:lvl>
    <w:lvl w:ilvl="2" w:tplc="04090005" w:tentative="1">
      <w:start w:val="1"/>
      <w:numFmt w:val="bullet"/>
      <w:lvlText w:val=""/>
      <w:lvlJc w:val="left"/>
      <w:pPr>
        <w:ind w:left="2285" w:hanging="360"/>
      </w:pPr>
      <w:rPr>
        <w:rFonts w:ascii="Wingdings" w:hAnsi="Wingdings" w:hint="default"/>
      </w:rPr>
    </w:lvl>
    <w:lvl w:ilvl="3" w:tplc="04090001" w:tentative="1">
      <w:start w:val="1"/>
      <w:numFmt w:val="bullet"/>
      <w:lvlText w:val=""/>
      <w:lvlJc w:val="left"/>
      <w:pPr>
        <w:ind w:left="3005" w:hanging="360"/>
      </w:pPr>
      <w:rPr>
        <w:rFonts w:ascii="Symbol" w:hAnsi="Symbol" w:hint="default"/>
      </w:rPr>
    </w:lvl>
    <w:lvl w:ilvl="4" w:tplc="04090003" w:tentative="1">
      <w:start w:val="1"/>
      <w:numFmt w:val="bullet"/>
      <w:lvlText w:val="o"/>
      <w:lvlJc w:val="left"/>
      <w:pPr>
        <w:ind w:left="3725" w:hanging="360"/>
      </w:pPr>
      <w:rPr>
        <w:rFonts w:ascii="Courier New" w:hAnsi="Courier New" w:cs="Courier New" w:hint="default"/>
      </w:rPr>
    </w:lvl>
    <w:lvl w:ilvl="5" w:tplc="04090005" w:tentative="1">
      <w:start w:val="1"/>
      <w:numFmt w:val="bullet"/>
      <w:lvlText w:val=""/>
      <w:lvlJc w:val="left"/>
      <w:pPr>
        <w:ind w:left="4445" w:hanging="360"/>
      </w:pPr>
      <w:rPr>
        <w:rFonts w:ascii="Wingdings" w:hAnsi="Wingdings" w:hint="default"/>
      </w:rPr>
    </w:lvl>
    <w:lvl w:ilvl="6" w:tplc="04090001" w:tentative="1">
      <w:start w:val="1"/>
      <w:numFmt w:val="bullet"/>
      <w:lvlText w:val=""/>
      <w:lvlJc w:val="left"/>
      <w:pPr>
        <w:ind w:left="5165" w:hanging="360"/>
      </w:pPr>
      <w:rPr>
        <w:rFonts w:ascii="Symbol" w:hAnsi="Symbol" w:hint="default"/>
      </w:rPr>
    </w:lvl>
    <w:lvl w:ilvl="7" w:tplc="04090003" w:tentative="1">
      <w:start w:val="1"/>
      <w:numFmt w:val="bullet"/>
      <w:lvlText w:val="o"/>
      <w:lvlJc w:val="left"/>
      <w:pPr>
        <w:ind w:left="5885" w:hanging="360"/>
      </w:pPr>
      <w:rPr>
        <w:rFonts w:ascii="Courier New" w:hAnsi="Courier New" w:cs="Courier New" w:hint="default"/>
      </w:rPr>
    </w:lvl>
    <w:lvl w:ilvl="8" w:tplc="04090005" w:tentative="1">
      <w:start w:val="1"/>
      <w:numFmt w:val="bullet"/>
      <w:lvlText w:val=""/>
      <w:lvlJc w:val="left"/>
      <w:pPr>
        <w:ind w:left="6605" w:hanging="360"/>
      </w:pPr>
      <w:rPr>
        <w:rFonts w:ascii="Wingdings" w:hAnsi="Wingdings" w:hint="default"/>
      </w:rPr>
    </w:lvl>
  </w:abstractNum>
  <w:abstractNum w:abstractNumId="19" w15:restartNumberingAfterBreak="0">
    <w:nsid w:val="76804DA1"/>
    <w:multiLevelType w:val="hybridMultilevel"/>
    <w:tmpl w:val="8A8A66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1F386A"/>
    <w:multiLevelType w:val="hybridMultilevel"/>
    <w:tmpl w:val="80301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857761A"/>
    <w:multiLevelType w:val="hybridMultilevel"/>
    <w:tmpl w:val="153876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3F05DE"/>
    <w:multiLevelType w:val="hybridMultilevel"/>
    <w:tmpl w:val="6D6892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77445D"/>
    <w:multiLevelType w:val="hybridMultilevel"/>
    <w:tmpl w:val="F2122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E97197"/>
    <w:multiLevelType w:val="hybridMultilevel"/>
    <w:tmpl w:val="D958B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19565122">
    <w:abstractNumId w:val="11"/>
  </w:num>
  <w:num w:numId="2" w16cid:durableId="219677083">
    <w:abstractNumId w:val="7"/>
  </w:num>
  <w:num w:numId="3" w16cid:durableId="544293372">
    <w:abstractNumId w:val="6"/>
  </w:num>
  <w:num w:numId="4" w16cid:durableId="782306059">
    <w:abstractNumId w:val="1"/>
  </w:num>
  <w:num w:numId="5" w16cid:durableId="554195708">
    <w:abstractNumId w:val="12"/>
  </w:num>
  <w:num w:numId="6" w16cid:durableId="1282571957">
    <w:abstractNumId w:val="5"/>
  </w:num>
  <w:num w:numId="7" w16cid:durableId="1042511810">
    <w:abstractNumId w:val="16"/>
  </w:num>
  <w:num w:numId="8" w16cid:durableId="1543397451">
    <w:abstractNumId w:val="8"/>
  </w:num>
  <w:num w:numId="9" w16cid:durableId="1017194206">
    <w:abstractNumId w:val="13"/>
  </w:num>
  <w:num w:numId="10" w16cid:durableId="1426224762">
    <w:abstractNumId w:val="10"/>
  </w:num>
  <w:num w:numId="11" w16cid:durableId="967397762">
    <w:abstractNumId w:val="23"/>
  </w:num>
  <w:num w:numId="12" w16cid:durableId="1485121584">
    <w:abstractNumId w:val="4"/>
  </w:num>
  <w:num w:numId="13" w16cid:durableId="938829874">
    <w:abstractNumId w:val="3"/>
  </w:num>
  <w:num w:numId="14" w16cid:durableId="361562533">
    <w:abstractNumId w:val="24"/>
  </w:num>
  <w:num w:numId="15" w16cid:durableId="670379707">
    <w:abstractNumId w:val="17"/>
  </w:num>
  <w:num w:numId="16" w16cid:durableId="2122606344">
    <w:abstractNumId w:val="22"/>
  </w:num>
  <w:num w:numId="17" w16cid:durableId="1773747278">
    <w:abstractNumId w:val="21"/>
  </w:num>
  <w:num w:numId="18" w16cid:durableId="108210777">
    <w:abstractNumId w:val="14"/>
  </w:num>
  <w:num w:numId="19" w16cid:durableId="858006598">
    <w:abstractNumId w:val="15"/>
  </w:num>
  <w:num w:numId="20" w16cid:durableId="469516061">
    <w:abstractNumId w:val="9"/>
  </w:num>
  <w:num w:numId="21" w16cid:durableId="1072973846">
    <w:abstractNumId w:val="19"/>
  </w:num>
  <w:num w:numId="22" w16cid:durableId="1213075585">
    <w:abstractNumId w:val="0"/>
  </w:num>
  <w:num w:numId="23" w16cid:durableId="904877230">
    <w:abstractNumId w:val="20"/>
  </w:num>
  <w:num w:numId="24" w16cid:durableId="429668129">
    <w:abstractNumId w:val="2"/>
  </w:num>
  <w:num w:numId="25" w16cid:durableId="165957568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7209"/>
    <w:rsid w:val="000063A8"/>
    <w:rsid w:val="00013EA8"/>
    <w:rsid w:val="00016CC7"/>
    <w:rsid w:val="00031292"/>
    <w:rsid w:val="0003170E"/>
    <w:rsid w:val="00070F80"/>
    <w:rsid w:val="000C2B74"/>
    <w:rsid w:val="00155F84"/>
    <w:rsid w:val="00165D5F"/>
    <w:rsid w:val="00183061"/>
    <w:rsid w:val="00183E85"/>
    <w:rsid w:val="001B58FF"/>
    <w:rsid w:val="001B6435"/>
    <w:rsid w:val="001C335C"/>
    <w:rsid w:val="001E2D95"/>
    <w:rsid w:val="001E3FC3"/>
    <w:rsid w:val="00212582"/>
    <w:rsid w:val="00230769"/>
    <w:rsid w:val="002312AC"/>
    <w:rsid w:val="002346E5"/>
    <w:rsid w:val="00250879"/>
    <w:rsid w:val="0025194B"/>
    <w:rsid w:val="002628CC"/>
    <w:rsid w:val="00265376"/>
    <w:rsid w:val="002851C5"/>
    <w:rsid w:val="003104FF"/>
    <w:rsid w:val="003153F8"/>
    <w:rsid w:val="0036693D"/>
    <w:rsid w:val="003808B4"/>
    <w:rsid w:val="00395544"/>
    <w:rsid w:val="003A5B35"/>
    <w:rsid w:val="003D6739"/>
    <w:rsid w:val="003E310D"/>
    <w:rsid w:val="003F35CA"/>
    <w:rsid w:val="0040272E"/>
    <w:rsid w:val="00424FC8"/>
    <w:rsid w:val="00437E66"/>
    <w:rsid w:val="00456F3C"/>
    <w:rsid w:val="00464539"/>
    <w:rsid w:val="004F5850"/>
    <w:rsid w:val="005312FF"/>
    <w:rsid w:val="00531D3E"/>
    <w:rsid w:val="0053447B"/>
    <w:rsid w:val="00535388"/>
    <w:rsid w:val="00537575"/>
    <w:rsid w:val="00546B68"/>
    <w:rsid w:val="00554013"/>
    <w:rsid w:val="00596F4D"/>
    <w:rsid w:val="005C4C52"/>
    <w:rsid w:val="005E3903"/>
    <w:rsid w:val="006020EA"/>
    <w:rsid w:val="00612A7F"/>
    <w:rsid w:val="006675D4"/>
    <w:rsid w:val="00671FE8"/>
    <w:rsid w:val="00684460"/>
    <w:rsid w:val="00692A46"/>
    <w:rsid w:val="006B4516"/>
    <w:rsid w:val="006D6AD0"/>
    <w:rsid w:val="006E348E"/>
    <w:rsid w:val="006F7F8A"/>
    <w:rsid w:val="007002CB"/>
    <w:rsid w:val="007030F2"/>
    <w:rsid w:val="00715BB0"/>
    <w:rsid w:val="0072687A"/>
    <w:rsid w:val="00734A14"/>
    <w:rsid w:val="00757EDD"/>
    <w:rsid w:val="007617A6"/>
    <w:rsid w:val="00767209"/>
    <w:rsid w:val="00786E4C"/>
    <w:rsid w:val="007D4796"/>
    <w:rsid w:val="007D7EA8"/>
    <w:rsid w:val="007F1F88"/>
    <w:rsid w:val="008055CE"/>
    <w:rsid w:val="008059FF"/>
    <w:rsid w:val="008149F1"/>
    <w:rsid w:val="008457B3"/>
    <w:rsid w:val="0085379F"/>
    <w:rsid w:val="00871BB7"/>
    <w:rsid w:val="008A24DC"/>
    <w:rsid w:val="008A73CF"/>
    <w:rsid w:val="008B28E4"/>
    <w:rsid w:val="008C39A9"/>
    <w:rsid w:val="008C4233"/>
    <w:rsid w:val="008D3713"/>
    <w:rsid w:val="008F4658"/>
    <w:rsid w:val="009269F7"/>
    <w:rsid w:val="009327E9"/>
    <w:rsid w:val="00933669"/>
    <w:rsid w:val="00935DCD"/>
    <w:rsid w:val="00947AE6"/>
    <w:rsid w:val="009734B5"/>
    <w:rsid w:val="009776F0"/>
    <w:rsid w:val="00977742"/>
    <w:rsid w:val="00985015"/>
    <w:rsid w:val="009A05D5"/>
    <w:rsid w:val="009C04FF"/>
    <w:rsid w:val="009C37D4"/>
    <w:rsid w:val="009C6CCC"/>
    <w:rsid w:val="009E613C"/>
    <w:rsid w:val="00A54567"/>
    <w:rsid w:val="00A61280"/>
    <w:rsid w:val="00A86B17"/>
    <w:rsid w:val="00AB3DC5"/>
    <w:rsid w:val="00AB3DEB"/>
    <w:rsid w:val="00AC107F"/>
    <w:rsid w:val="00AC28B7"/>
    <w:rsid w:val="00AD0296"/>
    <w:rsid w:val="00AE0839"/>
    <w:rsid w:val="00AE74BB"/>
    <w:rsid w:val="00AF06D7"/>
    <w:rsid w:val="00B0233F"/>
    <w:rsid w:val="00B23E6F"/>
    <w:rsid w:val="00B4491A"/>
    <w:rsid w:val="00B534B5"/>
    <w:rsid w:val="00B61EF9"/>
    <w:rsid w:val="00B64163"/>
    <w:rsid w:val="00BC055B"/>
    <w:rsid w:val="00BE24FF"/>
    <w:rsid w:val="00C46EE0"/>
    <w:rsid w:val="00C5233F"/>
    <w:rsid w:val="00C6394B"/>
    <w:rsid w:val="00C93AFE"/>
    <w:rsid w:val="00CB4254"/>
    <w:rsid w:val="00CC1552"/>
    <w:rsid w:val="00CE0EF5"/>
    <w:rsid w:val="00CE4615"/>
    <w:rsid w:val="00CF05A2"/>
    <w:rsid w:val="00D023EC"/>
    <w:rsid w:val="00D035B2"/>
    <w:rsid w:val="00D171E1"/>
    <w:rsid w:val="00D3615F"/>
    <w:rsid w:val="00D546DB"/>
    <w:rsid w:val="00D7410E"/>
    <w:rsid w:val="00D94D3F"/>
    <w:rsid w:val="00DB76CD"/>
    <w:rsid w:val="00DD2F17"/>
    <w:rsid w:val="00DF59EE"/>
    <w:rsid w:val="00E3053B"/>
    <w:rsid w:val="00E7325B"/>
    <w:rsid w:val="00E743CD"/>
    <w:rsid w:val="00E822CF"/>
    <w:rsid w:val="00EA3773"/>
    <w:rsid w:val="00EC0BC6"/>
    <w:rsid w:val="00EC59AA"/>
    <w:rsid w:val="00EC688A"/>
    <w:rsid w:val="00ED6B73"/>
    <w:rsid w:val="00EF260B"/>
    <w:rsid w:val="00F12FC1"/>
    <w:rsid w:val="00F2483F"/>
    <w:rsid w:val="00F27327"/>
    <w:rsid w:val="00F31A3D"/>
    <w:rsid w:val="00F333F9"/>
    <w:rsid w:val="00F33E42"/>
    <w:rsid w:val="00F35A07"/>
    <w:rsid w:val="00F5213E"/>
    <w:rsid w:val="00F70556"/>
    <w:rsid w:val="00F75175"/>
    <w:rsid w:val="00F752D4"/>
    <w:rsid w:val="00FC3635"/>
    <w:rsid w:val="00FD21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3074AE"/>
  <w15:chartTrackingRefBased/>
  <w15:docId w15:val="{AE5A4F1C-D2E5-4336-8426-54A85BDCE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DC5"/>
    <w:rPr>
      <w:rFonts w:ascii="Segoe UI" w:hAnsi="Segoe UI" w:cs="Segoe UI"/>
      <w:color w:val="262626"/>
    </w:rPr>
  </w:style>
  <w:style w:type="paragraph" w:styleId="Heading1">
    <w:name w:val="heading 1"/>
    <w:basedOn w:val="Normal"/>
    <w:next w:val="Normal"/>
    <w:link w:val="Heading1Char"/>
    <w:uiPriority w:val="9"/>
    <w:qFormat/>
    <w:rsid w:val="00230769"/>
    <w:pPr>
      <w:keepNext/>
      <w:keepLines/>
      <w:shd w:val="clear" w:color="auto" w:fill="297373" w:themeFill="accent2"/>
      <w:spacing w:before="240" w:after="240"/>
      <w:outlineLvl w:val="0"/>
    </w:pPr>
    <w:rPr>
      <w:rFonts w:ascii="Segoe UI Historic" w:eastAsiaTheme="majorEastAsia" w:hAnsi="Segoe UI Historic" w:cs="Segoe UI Historic"/>
      <w:b/>
      <w:color w:val="FFFFFF" w:themeColor="background1"/>
      <w:sz w:val="32"/>
      <w:szCs w:val="32"/>
    </w:rPr>
  </w:style>
  <w:style w:type="paragraph" w:styleId="Heading2">
    <w:name w:val="heading 2"/>
    <w:basedOn w:val="Normal"/>
    <w:next w:val="Normal"/>
    <w:link w:val="Heading2Char"/>
    <w:uiPriority w:val="9"/>
    <w:unhideWhenUsed/>
    <w:qFormat/>
    <w:rsid w:val="00AE74BB"/>
    <w:pPr>
      <w:keepNext/>
      <w:keepLines/>
      <w:spacing w:before="40" w:after="240"/>
      <w:outlineLvl w:val="1"/>
    </w:pPr>
    <w:rPr>
      <w:rFonts w:eastAsiaTheme="majorEastAsia"/>
      <w:b/>
      <w:color w:val="24586A" w:themeColor="accent1"/>
      <w:sz w:val="28"/>
      <w:szCs w:val="26"/>
    </w:rPr>
  </w:style>
  <w:style w:type="paragraph" w:styleId="Heading3">
    <w:name w:val="heading 3"/>
    <w:basedOn w:val="Heading2"/>
    <w:next w:val="Normal"/>
    <w:link w:val="Heading3Char"/>
    <w:uiPriority w:val="9"/>
    <w:unhideWhenUsed/>
    <w:qFormat/>
    <w:rsid w:val="00AD0296"/>
    <w:pPr>
      <w:tabs>
        <w:tab w:val="left" w:pos="10035"/>
      </w:tabs>
      <w:spacing w:after="0"/>
      <w:outlineLvl w:val="2"/>
    </w:pPr>
    <w:rPr>
      <w:rFonts w:ascii="Segoe UI Semibold" w:hAnsi="Segoe UI Semibold" w:cs="Segoe UI Semibold"/>
      <w:b w:val="0"/>
      <w:sz w:val="24"/>
    </w:rPr>
  </w:style>
  <w:style w:type="paragraph" w:styleId="Heading4">
    <w:name w:val="heading 4"/>
    <w:basedOn w:val="Heading3"/>
    <w:next w:val="Normal"/>
    <w:link w:val="Heading4Char"/>
    <w:uiPriority w:val="9"/>
    <w:unhideWhenUsed/>
    <w:qFormat/>
    <w:rsid w:val="00AD0296"/>
    <w:pPr>
      <w:spacing w:after="240"/>
      <w:outlineLvl w:val="3"/>
    </w:pPr>
    <w:rPr>
      <w:rFonts w:ascii="Segoe UI Variable Small Semibol" w:hAnsi="Segoe UI Variable Small Semibol"/>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Zoning">
    <w:name w:val="Zoning"/>
    <w:uiPriority w:val="99"/>
    <w:rsid w:val="008059FF"/>
    <w:pPr>
      <w:numPr>
        <w:numId w:val="1"/>
      </w:numPr>
    </w:pPr>
  </w:style>
  <w:style w:type="paragraph" w:styleId="Header">
    <w:name w:val="header"/>
    <w:basedOn w:val="Normal"/>
    <w:link w:val="HeaderChar"/>
    <w:uiPriority w:val="99"/>
    <w:unhideWhenUsed/>
    <w:rsid w:val="007672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7209"/>
  </w:style>
  <w:style w:type="paragraph" w:styleId="Footer">
    <w:name w:val="footer"/>
    <w:basedOn w:val="Normal"/>
    <w:link w:val="FooterChar"/>
    <w:uiPriority w:val="99"/>
    <w:unhideWhenUsed/>
    <w:qFormat/>
    <w:rsid w:val="00AB3DC5"/>
    <w:pPr>
      <w:tabs>
        <w:tab w:val="center" w:pos="4680"/>
        <w:tab w:val="right" w:pos="9360"/>
      </w:tabs>
      <w:spacing w:after="0" w:line="240" w:lineRule="auto"/>
      <w:jc w:val="center"/>
    </w:pPr>
    <w:rPr>
      <w:color w:val="24586A" w:themeColor="accent1"/>
      <w:sz w:val="20"/>
    </w:rPr>
  </w:style>
  <w:style w:type="character" w:customStyle="1" w:styleId="FooterChar">
    <w:name w:val="Footer Char"/>
    <w:basedOn w:val="DefaultParagraphFont"/>
    <w:link w:val="Footer"/>
    <w:uiPriority w:val="99"/>
    <w:rsid w:val="00AB3DC5"/>
    <w:rPr>
      <w:rFonts w:ascii="Segoe UI" w:hAnsi="Segoe UI" w:cs="Segoe UI"/>
      <w:color w:val="24586A" w:themeColor="accent1"/>
      <w:sz w:val="20"/>
    </w:rPr>
  </w:style>
  <w:style w:type="character" w:customStyle="1" w:styleId="Heading1Char">
    <w:name w:val="Heading 1 Char"/>
    <w:basedOn w:val="DefaultParagraphFont"/>
    <w:link w:val="Heading1"/>
    <w:uiPriority w:val="9"/>
    <w:rsid w:val="00230769"/>
    <w:rPr>
      <w:rFonts w:ascii="Segoe UI Historic" w:eastAsiaTheme="majorEastAsia" w:hAnsi="Segoe UI Historic" w:cs="Segoe UI Historic"/>
      <w:b/>
      <w:color w:val="FFFFFF" w:themeColor="background1"/>
      <w:sz w:val="32"/>
      <w:szCs w:val="32"/>
      <w:shd w:val="clear" w:color="auto" w:fill="297373" w:themeFill="accent2"/>
    </w:rPr>
  </w:style>
  <w:style w:type="character" w:customStyle="1" w:styleId="Heading2Char">
    <w:name w:val="Heading 2 Char"/>
    <w:basedOn w:val="DefaultParagraphFont"/>
    <w:link w:val="Heading2"/>
    <w:uiPriority w:val="9"/>
    <w:rsid w:val="00AE74BB"/>
    <w:rPr>
      <w:rFonts w:ascii="Segoe UI" w:eastAsiaTheme="majorEastAsia" w:hAnsi="Segoe UI" w:cs="Segoe UI"/>
      <w:b/>
      <w:color w:val="24586A" w:themeColor="accent1"/>
      <w:sz w:val="28"/>
      <w:szCs w:val="26"/>
    </w:rPr>
  </w:style>
  <w:style w:type="character" w:customStyle="1" w:styleId="Heading3Char">
    <w:name w:val="Heading 3 Char"/>
    <w:basedOn w:val="DefaultParagraphFont"/>
    <w:link w:val="Heading3"/>
    <w:uiPriority w:val="9"/>
    <w:rsid w:val="00AD0296"/>
    <w:rPr>
      <w:rFonts w:ascii="Segoe UI Semibold" w:eastAsiaTheme="majorEastAsia" w:hAnsi="Segoe UI Semibold" w:cs="Segoe UI Semibold"/>
      <w:color w:val="24586A" w:themeColor="accent1"/>
      <w:sz w:val="24"/>
      <w:szCs w:val="26"/>
    </w:rPr>
  </w:style>
  <w:style w:type="paragraph" w:styleId="Caption">
    <w:name w:val="caption"/>
    <w:basedOn w:val="Normal"/>
    <w:next w:val="Normal"/>
    <w:uiPriority w:val="35"/>
    <w:unhideWhenUsed/>
    <w:qFormat/>
    <w:rsid w:val="0036693D"/>
    <w:pPr>
      <w:spacing w:after="0" w:line="240" w:lineRule="auto"/>
    </w:pPr>
    <w:rPr>
      <w:i/>
      <w:iCs/>
      <w:color w:val="24586A" w:themeColor="accent1"/>
      <w:sz w:val="18"/>
      <w:szCs w:val="18"/>
    </w:rPr>
  </w:style>
  <w:style w:type="table" w:styleId="GridTable5Dark-Accent1">
    <w:name w:val="Grid Table 5 Dark Accent 1"/>
    <w:basedOn w:val="TableNormal"/>
    <w:uiPriority w:val="50"/>
    <w:rsid w:val="001E3FC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E2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4586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4586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4586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4586A" w:themeFill="accent1"/>
      </w:tcPr>
    </w:tblStylePr>
    <w:tblStylePr w:type="band1Vert">
      <w:tblPr/>
      <w:tcPr>
        <w:shd w:val="clear" w:color="auto" w:fill="91C6D9" w:themeFill="accent1" w:themeFillTint="66"/>
      </w:tcPr>
    </w:tblStylePr>
    <w:tblStylePr w:type="band1Horz">
      <w:tblPr/>
      <w:tcPr>
        <w:shd w:val="clear" w:color="auto" w:fill="91C6D9" w:themeFill="accent1" w:themeFillTint="66"/>
      </w:tcPr>
    </w:tblStylePr>
  </w:style>
  <w:style w:type="table" w:styleId="TableGrid">
    <w:name w:val="Table Grid"/>
    <w:basedOn w:val="TableNormal"/>
    <w:uiPriority w:val="39"/>
    <w:rsid w:val="000C2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2">
    <w:name w:val="Grid Table 5 Dark Accent 2"/>
    <w:basedOn w:val="TableNormal"/>
    <w:uiPriority w:val="50"/>
    <w:rsid w:val="000C2B7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CEC"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9737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9737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9737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97373" w:themeFill="accent2"/>
      </w:tcPr>
    </w:tblStylePr>
    <w:tblStylePr w:type="band1Vert">
      <w:tblPr/>
      <w:tcPr>
        <w:shd w:val="clear" w:color="auto" w:fill="96D9D9" w:themeFill="accent2" w:themeFillTint="66"/>
      </w:tcPr>
    </w:tblStylePr>
    <w:tblStylePr w:type="band1Horz">
      <w:tblPr/>
      <w:tcPr>
        <w:shd w:val="clear" w:color="auto" w:fill="96D9D9" w:themeFill="accent2" w:themeFillTint="66"/>
      </w:tcPr>
    </w:tblStylePr>
  </w:style>
  <w:style w:type="paragraph" w:styleId="FootnoteText">
    <w:name w:val="footnote text"/>
    <w:basedOn w:val="Normal"/>
    <w:link w:val="FootnoteTextChar"/>
    <w:uiPriority w:val="99"/>
    <w:semiHidden/>
    <w:unhideWhenUsed/>
    <w:rsid w:val="005312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12FF"/>
    <w:rPr>
      <w:rFonts w:ascii="Segoe UI" w:hAnsi="Segoe UI" w:cs="Segoe UI"/>
      <w:color w:val="262626"/>
      <w:sz w:val="20"/>
      <w:szCs w:val="20"/>
    </w:rPr>
  </w:style>
  <w:style w:type="character" w:styleId="FootnoteReference">
    <w:name w:val="footnote reference"/>
    <w:basedOn w:val="DefaultParagraphFont"/>
    <w:uiPriority w:val="99"/>
    <w:semiHidden/>
    <w:unhideWhenUsed/>
    <w:rsid w:val="005312FF"/>
    <w:rPr>
      <w:vertAlign w:val="superscript"/>
    </w:rPr>
  </w:style>
  <w:style w:type="character" w:styleId="Hyperlink">
    <w:name w:val="Hyperlink"/>
    <w:basedOn w:val="DefaultParagraphFont"/>
    <w:uiPriority w:val="99"/>
    <w:unhideWhenUsed/>
    <w:rsid w:val="005312FF"/>
    <w:rPr>
      <w:color w:val="D7B5C6" w:themeColor="hyperlink"/>
      <w:u w:val="single"/>
    </w:rPr>
  </w:style>
  <w:style w:type="character" w:customStyle="1" w:styleId="UnresolvedMention1">
    <w:name w:val="Unresolved Mention1"/>
    <w:basedOn w:val="DefaultParagraphFont"/>
    <w:uiPriority w:val="99"/>
    <w:semiHidden/>
    <w:unhideWhenUsed/>
    <w:rsid w:val="005312FF"/>
    <w:rPr>
      <w:color w:val="605E5C"/>
      <w:shd w:val="clear" w:color="auto" w:fill="E1DFDD"/>
    </w:rPr>
  </w:style>
  <w:style w:type="character" w:styleId="CommentReference">
    <w:name w:val="annotation reference"/>
    <w:basedOn w:val="DefaultParagraphFont"/>
    <w:uiPriority w:val="99"/>
    <w:semiHidden/>
    <w:unhideWhenUsed/>
    <w:rsid w:val="0025194B"/>
    <w:rPr>
      <w:sz w:val="16"/>
      <w:szCs w:val="16"/>
    </w:rPr>
  </w:style>
  <w:style w:type="paragraph" w:styleId="CommentText">
    <w:name w:val="annotation text"/>
    <w:basedOn w:val="Normal"/>
    <w:link w:val="CommentTextChar"/>
    <w:uiPriority w:val="99"/>
    <w:unhideWhenUsed/>
    <w:rsid w:val="0025194B"/>
    <w:pPr>
      <w:spacing w:line="240" w:lineRule="auto"/>
    </w:pPr>
    <w:rPr>
      <w:sz w:val="20"/>
      <w:szCs w:val="20"/>
    </w:rPr>
  </w:style>
  <w:style w:type="character" w:customStyle="1" w:styleId="CommentTextChar">
    <w:name w:val="Comment Text Char"/>
    <w:basedOn w:val="DefaultParagraphFont"/>
    <w:link w:val="CommentText"/>
    <w:uiPriority w:val="99"/>
    <w:rsid w:val="0025194B"/>
    <w:rPr>
      <w:rFonts w:ascii="Segoe UI" w:hAnsi="Segoe UI" w:cs="Segoe UI"/>
      <w:color w:val="262626"/>
      <w:sz w:val="20"/>
      <w:szCs w:val="20"/>
    </w:rPr>
  </w:style>
  <w:style w:type="paragraph" w:styleId="CommentSubject">
    <w:name w:val="annotation subject"/>
    <w:basedOn w:val="CommentText"/>
    <w:next w:val="CommentText"/>
    <w:link w:val="CommentSubjectChar"/>
    <w:uiPriority w:val="99"/>
    <w:semiHidden/>
    <w:unhideWhenUsed/>
    <w:rsid w:val="0025194B"/>
    <w:rPr>
      <w:b/>
      <w:bCs/>
    </w:rPr>
  </w:style>
  <w:style w:type="character" w:customStyle="1" w:styleId="CommentSubjectChar">
    <w:name w:val="Comment Subject Char"/>
    <w:basedOn w:val="CommentTextChar"/>
    <w:link w:val="CommentSubject"/>
    <w:uiPriority w:val="99"/>
    <w:semiHidden/>
    <w:rsid w:val="0025194B"/>
    <w:rPr>
      <w:rFonts w:ascii="Segoe UI" w:hAnsi="Segoe UI" w:cs="Segoe UI"/>
      <w:b/>
      <w:bCs/>
      <w:color w:val="262626"/>
      <w:sz w:val="20"/>
      <w:szCs w:val="20"/>
    </w:rPr>
  </w:style>
  <w:style w:type="character" w:customStyle="1" w:styleId="Heading4Char">
    <w:name w:val="Heading 4 Char"/>
    <w:basedOn w:val="DefaultParagraphFont"/>
    <w:link w:val="Heading4"/>
    <w:uiPriority w:val="9"/>
    <w:rsid w:val="00AD0296"/>
    <w:rPr>
      <w:rFonts w:ascii="Segoe UI Variable Small Semibol" w:eastAsiaTheme="majorEastAsia" w:hAnsi="Segoe UI Variable Small Semibol" w:cs="Segoe UI Semibold"/>
      <w:i/>
      <w:color w:val="24586A" w:themeColor="accent1"/>
      <w:szCs w:val="26"/>
    </w:rPr>
  </w:style>
  <w:style w:type="paragraph" w:styleId="BalloonText">
    <w:name w:val="Balloon Text"/>
    <w:basedOn w:val="Normal"/>
    <w:link w:val="BalloonTextChar"/>
    <w:uiPriority w:val="99"/>
    <w:semiHidden/>
    <w:unhideWhenUsed/>
    <w:rsid w:val="00692A46"/>
    <w:pPr>
      <w:spacing w:after="0" w:line="240" w:lineRule="auto"/>
    </w:pPr>
    <w:rPr>
      <w:sz w:val="18"/>
      <w:szCs w:val="18"/>
    </w:rPr>
  </w:style>
  <w:style w:type="character" w:customStyle="1" w:styleId="BalloonTextChar">
    <w:name w:val="Balloon Text Char"/>
    <w:basedOn w:val="DefaultParagraphFont"/>
    <w:link w:val="BalloonText"/>
    <w:uiPriority w:val="99"/>
    <w:semiHidden/>
    <w:rsid w:val="00692A46"/>
    <w:rPr>
      <w:rFonts w:ascii="Segoe UI" w:hAnsi="Segoe UI" w:cs="Segoe UI"/>
      <w:color w:val="262626"/>
      <w:sz w:val="18"/>
      <w:szCs w:val="18"/>
    </w:rPr>
  </w:style>
  <w:style w:type="paragraph" w:styleId="Revision">
    <w:name w:val="Revision"/>
    <w:hidden/>
    <w:uiPriority w:val="99"/>
    <w:semiHidden/>
    <w:rsid w:val="002312AC"/>
    <w:pPr>
      <w:spacing w:after="0" w:line="240" w:lineRule="auto"/>
    </w:pPr>
    <w:rPr>
      <w:rFonts w:ascii="Segoe UI" w:hAnsi="Segoe UI" w:cs="Segoe UI"/>
      <w:color w:val="262626"/>
    </w:rPr>
  </w:style>
  <w:style w:type="character" w:styleId="FollowedHyperlink">
    <w:name w:val="FollowedHyperlink"/>
    <w:basedOn w:val="DefaultParagraphFont"/>
    <w:uiPriority w:val="99"/>
    <w:semiHidden/>
    <w:unhideWhenUsed/>
    <w:rsid w:val="009269F7"/>
    <w:rPr>
      <w:color w:val="F7CBAC" w:themeColor="followedHyperlink"/>
      <w:u w:val="single"/>
    </w:rPr>
  </w:style>
  <w:style w:type="paragraph" w:styleId="ListParagraph">
    <w:name w:val="List Paragraph"/>
    <w:basedOn w:val="Normal"/>
    <w:uiPriority w:val="34"/>
    <w:qFormat/>
    <w:rsid w:val="00FD213A"/>
    <w:pPr>
      <w:ind w:left="720"/>
      <w:contextualSpacing/>
    </w:pPr>
  </w:style>
  <w:style w:type="character" w:styleId="Strong">
    <w:name w:val="Strong"/>
    <w:basedOn w:val="DefaultParagraphFont"/>
    <w:uiPriority w:val="22"/>
    <w:qFormat/>
    <w:rsid w:val="008457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3020">
      <w:bodyDiv w:val="1"/>
      <w:marLeft w:val="0"/>
      <w:marRight w:val="0"/>
      <w:marTop w:val="0"/>
      <w:marBottom w:val="0"/>
      <w:divBdr>
        <w:top w:val="none" w:sz="0" w:space="0" w:color="auto"/>
        <w:left w:val="none" w:sz="0" w:space="0" w:color="auto"/>
        <w:bottom w:val="none" w:sz="0" w:space="0" w:color="auto"/>
        <w:right w:val="none" w:sz="0" w:space="0" w:color="auto"/>
      </w:divBdr>
    </w:div>
    <w:div w:id="249505907">
      <w:bodyDiv w:val="1"/>
      <w:marLeft w:val="0"/>
      <w:marRight w:val="0"/>
      <w:marTop w:val="0"/>
      <w:marBottom w:val="0"/>
      <w:divBdr>
        <w:top w:val="none" w:sz="0" w:space="0" w:color="auto"/>
        <w:left w:val="none" w:sz="0" w:space="0" w:color="auto"/>
        <w:bottom w:val="none" w:sz="0" w:space="0" w:color="auto"/>
        <w:right w:val="none" w:sz="0" w:space="0" w:color="auto"/>
      </w:divBdr>
    </w:div>
    <w:div w:id="331836162">
      <w:bodyDiv w:val="1"/>
      <w:marLeft w:val="0"/>
      <w:marRight w:val="0"/>
      <w:marTop w:val="0"/>
      <w:marBottom w:val="0"/>
      <w:divBdr>
        <w:top w:val="none" w:sz="0" w:space="0" w:color="auto"/>
        <w:left w:val="none" w:sz="0" w:space="0" w:color="auto"/>
        <w:bottom w:val="none" w:sz="0" w:space="0" w:color="auto"/>
        <w:right w:val="none" w:sz="0" w:space="0" w:color="auto"/>
      </w:divBdr>
    </w:div>
    <w:div w:id="1406343106">
      <w:bodyDiv w:val="1"/>
      <w:marLeft w:val="0"/>
      <w:marRight w:val="0"/>
      <w:marTop w:val="0"/>
      <w:marBottom w:val="0"/>
      <w:divBdr>
        <w:top w:val="none" w:sz="0" w:space="0" w:color="auto"/>
        <w:left w:val="none" w:sz="0" w:space="0" w:color="auto"/>
        <w:bottom w:val="none" w:sz="0" w:space="0" w:color="auto"/>
        <w:right w:val="none" w:sz="0" w:space="0" w:color="auto"/>
      </w:divBdr>
    </w:div>
    <w:div w:id="1516504463">
      <w:bodyDiv w:val="1"/>
      <w:marLeft w:val="0"/>
      <w:marRight w:val="0"/>
      <w:marTop w:val="0"/>
      <w:marBottom w:val="0"/>
      <w:divBdr>
        <w:top w:val="none" w:sz="0" w:space="0" w:color="auto"/>
        <w:left w:val="none" w:sz="0" w:space="0" w:color="auto"/>
        <w:bottom w:val="none" w:sz="0" w:space="0" w:color="auto"/>
        <w:right w:val="none" w:sz="0" w:space="0" w:color="auto"/>
      </w:divBdr>
    </w:div>
    <w:div w:id="1528517954">
      <w:bodyDiv w:val="1"/>
      <w:marLeft w:val="0"/>
      <w:marRight w:val="0"/>
      <w:marTop w:val="0"/>
      <w:marBottom w:val="0"/>
      <w:divBdr>
        <w:top w:val="none" w:sz="0" w:space="0" w:color="auto"/>
        <w:left w:val="none" w:sz="0" w:space="0" w:color="auto"/>
        <w:bottom w:val="none" w:sz="0" w:space="0" w:color="auto"/>
        <w:right w:val="none" w:sz="0" w:space="0" w:color="auto"/>
      </w:divBdr>
    </w:div>
    <w:div w:id="1637880930">
      <w:bodyDiv w:val="1"/>
      <w:marLeft w:val="0"/>
      <w:marRight w:val="0"/>
      <w:marTop w:val="0"/>
      <w:marBottom w:val="0"/>
      <w:divBdr>
        <w:top w:val="none" w:sz="0" w:space="0" w:color="auto"/>
        <w:left w:val="none" w:sz="0" w:space="0" w:color="auto"/>
        <w:bottom w:val="none" w:sz="0" w:space="0" w:color="auto"/>
        <w:right w:val="none" w:sz="0" w:space="0" w:color="auto"/>
      </w:divBdr>
    </w:div>
    <w:div w:id="1696341544">
      <w:bodyDiv w:val="1"/>
      <w:marLeft w:val="0"/>
      <w:marRight w:val="0"/>
      <w:marTop w:val="0"/>
      <w:marBottom w:val="0"/>
      <w:divBdr>
        <w:top w:val="none" w:sz="0" w:space="0" w:color="auto"/>
        <w:left w:val="none" w:sz="0" w:space="0" w:color="auto"/>
        <w:bottom w:val="none" w:sz="0" w:space="0" w:color="auto"/>
        <w:right w:val="none" w:sz="0" w:space="0" w:color="auto"/>
      </w:divBdr>
    </w:div>
    <w:div w:id="2127313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14">
      <a:dk1>
        <a:sysClr val="windowText" lastClr="000000"/>
      </a:dk1>
      <a:lt1>
        <a:sysClr val="window" lastClr="FFFFFF"/>
      </a:lt1>
      <a:dk2>
        <a:srgbClr val="44546A"/>
      </a:dk2>
      <a:lt2>
        <a:srgbClr val="E7E6E6"/>
      </a:lt2>
      <a:accent1>
        <a:srgbClr val="24586A"/>
      </a:accent1>
      <a:accent2>
        <a:srgbClr val="297373"/>
      </a:accent2>
      <a:accent3>
        <a:srgbClr val="3BA5A5"/>
      </a:accent3>
      <a:accent4>
        <a:srgbClr val="700048"/>
      </a:accent4>
      <a:accent5>
        <a:srgbClr val="432C5A"/>
      </a:accent5>
      <a:accent6>
        <a:srgbClr val="D9E2F3"/>
      </a:accent6>
      <a:hlink>
        <a:srgbClr val="D7B5C6"/>
      </a:hlink>
      <a:folHlink>
        <a:srgbClr val="F7CBAC"/>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56197B-1061-4598-94A9-84A86A92F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34</Pages>
  <Words>13587</Words>
  <Characters>77686</Characters>
  <Application>Microsoft Office Word</Application>
  <DocSecurity>0</DocSecurity>
  <Lines>1099</Lines>
  <Paragraphs>416</Paragraphs>
  <ScaleCrop>false</ScaleCrop>
  <HeadingPairs>
    <vt:vector size="2" baseType="variant">
      <vt:variant>
        <vt:lpstr>Title</vt:lpstr>
      </vt:variant>
      <vt:variant>
        <vt:i4>1</vt:i4>
      </vt:variant>
    </vt:vector>
  </HeadingPairs>
  <TitlesOfParts>
    <vt:vector size="1" baseType="lpstr">
      <vt:lpstr/>
    </vt:vector>
  </TitlesOfParts>
  <Company>Barton and Loguidice</Company>
  <LinksUpToDate>false</LinksUpToDate>
  <CharactersWithSpaces>91126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E. Theobald</dc:creator>
  <cp:keywords/>
  <dc:description/>
  <cp:lastModifiedBy>Danielle Pottinger</cp:lastModifiedBy>
  <cp:revision>5</cp:revision>
  <dcterms:created xsi:type="dcterms:W3CDTF">2024-12-13T19:09:00Z</dcterms:created>
  <dcterms:modified xsi:type="dcterms:W3CDTF">2025-05-14T18:11:00Z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06e4aebb5af41822679879829c490240cede805842cafbb51d6897fa37942586</vt:lpwstr>
  </property>
</Properties>
</file>